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微软雅黑" w:hAnsi="微软雅黑" w:cs="宋体"/>
          <w:b/>
          <w:color w:val="444444"/>
          <w:sz w:val="36"/>
          <w:szCs w:val="36"/>
        </w:rPr>
      </w:pPr>
      <w:r>
        <w:rPr>
          <w:rFonts w:hint="eastAsia" w:ascii="微软雅黑" w:hAnsi="微软雅黑" w:cs="宋体"/>
          <w:b/>
          <w:color w:val="444444"/>
          <w:sz w:val="36"/>
          <w:szCs w:val="36"/>
        </w:rPr>
        <w:t>长治高新区关于</w:t>
      </w:r>
      <w:r>
        <w:rPr>
          <w:rFonts w:hint="default" w:ascii="微软雅黑" w:hAnsi="微软雅黑" w:cs="宋体"/>
          <w:b/>
          <w:color w:val="444444"/>
          <w:sz w:val="36"/>
          <w:szCs w:val="36"/>
          <w:lang w:val="en-US" w:eastAsia="zh-CN"/>
        </w:rPr>
        <w:t>赵桢</w:t>
      </w:r>
      <w:r>
        <w:rPr>
          <w:rFonts w:hint="eastAsia" w:ascii="微软雅黑" w:hAnsi="微软雅黑" w:cs="宋体"/>
          <w:b/>
          <w:color w:val="444444"/>
          <w:sz w:val="36"/>
          <w:szCs w:val="36"/>
          <w:lang w:eastAsia="zh-CN"/>
        </w:rPr>
        <w:t>、</w:t>
      </w:r>
      <w:r>
        <w:rPr>
          <w:rFonts w:hint="default" w:ascii="微软雅黑" w:hAnsi="微软雅黑" w:cs="宋体"/>
          <w:b/>
          <w:color w:val="444444"/>
          <w:sz w:val="36"/>
          <w:szCs w:val="36"/>
          <w:lang w:val="en-US" w:eastAsia="zh-CN"/>
        </w:rPr>
        <w:t>刘强</w:t>
      </w:r>
      <w:r>
        <w:rPr>
          <w:rFonts w:hint="eastAsia" w:ascii="微软雅黑" w:hAnsi="微软雅黑" w:cs="宋体"/>
          <w:b/>
          <w:color w:val="444444"/>
          <w:sz w:val="36"/>
          <w:szCs w:val="36"/>
          <w:lang w:eastAsia="zh-CN"/>
        </w:rPr>
        <w:t>等</w:t>
      </w:r>
      <w:r>
        <w:rPr>
          <w:rFonts w:hint="eastAsia" w:ascii="微软雅黑" w:hAnsi="微软雅黑" w:cs="宋体"/>
          <w:b/>
          <w:color w:val="444444"/>
          <w:sz w:val="36"/>
          <w:szCs w:val="36"/>
        </w:rPr>
        <w:t>职业技能提升补贴的公示</w:t>
      </w:r>
    </w:p>
    <w:p>
      <w:pPr>
        <w:spacing w:line="220" w:lineRule="atLeast"/>
        <w:rPr>
          <w:rFonts w:ascii="微软雅黑" w:hAnsi="微软雅黑" w:cs="宋体"/>
          <w:b/>
          <w:color w:val="444444"/>
          <w:sz w:val="32"/>
          <w:szCs w:val="32"/>
        </w:rPr>
      </w:pPr>
      <w:r>
        <w:rPr>
          <w:rFonts w:hint="eastAsia" w:ascii="微软雅黑" w:hAnsi="微软雅黑" w:cs="宋体"/>
          <w:b/>
          <w:color w:val="444444"/>
          <w:sz w:val="32"/>
          <w:szCs w:val="32"/>
        </w:rPr>
        <w:t>　　根据晋人社厅发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〔</w:t>
      </w:r>
      <w:r>
        <w:rPr>
          <w:rFonts w:hint="eastAsia" w:ascii="微软雅黑" w:hAnsi="微软雅黑"/>
          <w:b/>
          <w:color w:val="000000"/>
          <w:sz w:val="32"/>
          <w:szCs w:val="32"/>
        </w:rPr>
        <w:t>2017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〕</w:t>
      </w:r>
      <w:r>
        <w:rPr>
          <w:rFonts w:hint="eastAsia" w:ascii="微软雅黑" w:hAnsi="微软雅黑" w:cs="宋体"/>
          <w:b/>
          <w:color w:val="444444"/>
          <w:sz w:val="32"/>
          <w:szCs w:val="32"/>
        </w:rPr>
        <w:t>78号</w:t>
      </w:r>
      <w:r>
        <w:rPr>
          <w:rFonts w:hint="eastAsia" w:ascii="微软雅黑" w:hAnsi="微软雅黑" w:cs="宋体"/>
          <w:b/>
          <w:color w:val="444444"/>
          <w:sz w:val="32"/>
          <w:szCs w:val="32"/>
          <w:lang w:eastAsia="zh-CN"/>
        </w:rPr>
        <w:t>、晋人社厅发〔2022〕37号</w:t>
      </w:r>
      <w:r>
        <w:rPr>
          <w:rFonts w:hint="eastAsia" w:ascii="微软雅黑" w:hAnsi="微软雅黑" w:cs="宋体"/>
          <w:b/>
          <w:color w:val="444444"/>
          <w:sz w:val="32"/>
          <w:szCs w:val="32"/>
        </w:rPr>
        <w:t>文件精神，经我中心审核，以下</w:t>
      </w:r>
      <w:r>
        <w:rPr>
          <w:rFonts w:hint="eastAsia" w:ascii="微软雅黑" w:hAnsi="微软雅黑" w:cs="宋体"/>
          <w:b/>
          <w:color w:val="444444"/>
          <w:sz w:val="32"/>
          <w:szCs w:val="32"/>
          <w:lang w:val="en-US" w:eastAsia="zh-CN"/>
        </w:rPr>
        <w:t>7</w:t>
      </w:r>
      <w:r>
        <w:rPr>
          <w:rFonts w:hint="eastAsia" w:ascii="微软雅黑" w:hAnsi="微软雅黑" w:cs="宋体"/>
          <w:b/>
          <w:color w:val="444444"/>
          <w:sz w:val="32"/>
          <w:szCs w:val="32"/>
        </w:rPr>
        <w:t>人员符合补贴标准现予公示</w:t>
      </w:r>
    </w:p>
    <w:tbl>
      <w:tblPr>
        <w:tblStyle w:val="6"/>
        <w:tblW w:w="1579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87"/>
        <w:gridCol w:w="704"/>
        <w:gridCol w:w="2116"/>
        <w:gridCol w:w="1833"/>
        <w:gridCol w:w="1269"/>
        <w:gridCol w:w="1834"/>
        <w:gridCol w:w="1834"/>
        <w:gridCol w:w="1693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序号</w:t>
            </w:r>
          </w:p>
        </w:tc>
        <w:tc>
          <w:tcPr>
            <w:tcW w:w="987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姓名</w:t>
            </w:r>
          </w:p>
        </w:tc>
        <w:tc>
          <w:tcPr>
            <w:tcW w:w="704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性别</w:t>
            </w:r>
          </w:p>
        </w:tc>
        <w:tc>
          <w:tcPr>
            <w:tcW w:w="2116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现工作单位</w:t>
            </w:r>
          </w:p>
        </w:tc>
        <w:tc>
          <w:tcPr>
            <w:tcW w:w="1833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证书类别</w:t>
            </w:r>
          </w:p>
        </w:tc>
        <w:tc>
          <w:tcPr>
            <w:tcW w:w="1269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证书等级</w:t>
            </w:r>
          </w:p>
        </w:tc>
        <w:tc>
          <w:tcPr>
            <w:tcW w:w="1834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职业（工种）</w:t>
            </w:r>
          </w:p>
        </w:tc>
        <w:tc>
          <w:tcPr>
            <w:tcW w:w="1834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证书编号</w:t>
            </w:r>
          </w:p>
        </w:tc>
        <w:tc>
          <w:tcPr>
            <w:tcW w:w="1693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证书核发日期</w:t>
            </w:r>
          </w:p>
        </w:tc>
        <w:tc>
          <w:tcPr>
            <w:tcW w:w="1410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缴费月数</w:t>
            </w:r>
          </w:p>
        </w:tc>
        <w:tc>
          <w:tcPr>
            <w:tcW w:w="1410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赵桢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山西今鼎诚科技咨询有限公司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S0000140820282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20231121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山西中科潞安紫外光电科技有限公司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电子专用设备装调工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S0000140890092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20240812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石帅帅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山西黎霍高速公路有限公司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S0000410300102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20240725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山西中信安评科技有限公司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国家职业资格证书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王金辉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嘉和众拓科技有限公司长治分公司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宽带接入装维员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S0000140020542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20240805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安博泰克药业有限公司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Y0000140800032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20240705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杜帅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嘉和众拓科技有限公司长治分公司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宽带接入装维员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S0000140020542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20240805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spacing w:line="220" w:lineRule="atLeast"/>
        <w:ind w:left="11760" w:hanging="11760" w:hangingChars="5600"/>
        <w:rPr>
          <w:rFonts w:hint="eastAsia" w:ascii="微软雅黑" w:hAnsi="微软雅黑" w:cs="宋体"/>
          <w:b/>
          <w:color w:val="444444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                                                                                 </w:t>
      </w:r>
      <w:r>
        <w:rPr>
          <w:rFonts w:hint="eastAsia" w:ascii="微软雅黑" w:hAnsi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eastAsia" w:ascii="微软雅黑" w:hAnsi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</w:t>
      </w:r>
      <w:r>
        <w:rPr>
          <w:rFonts w:hint="eastAsia" w:ascii="微软雅黑" w:hAnsi="微软雅黑" w:cs="宋体"/>
          <w:b/>
          <w:color w:val="444444"/>
          <w:sz w:val="30"/>
          <w:szCs w:val="30"/>
        </w:rPr>
        <w:t>长治高新区社会保险中心</w:t>
      </w:r>
    </w:p>
    <w:p>
      <w:pPr>
        <w:spacing w:line="220" w:lineRule="atLeast"/>
        <w:ind w:left="11760" w:hanging="16808" w:hangingChars="5600"/>
        <w:rPr>
          <w:rFonts w:hint="default" w:ascii="微软雅黑" w:hAnsi="微软雅黑" w:eastAsia="微软雅黑" w:cs="宋体"/>
          <w:b/>
          <w:color w:val="444444"/>
          <w:sz w:val="30"/>
          <w:szCs w:val="30"/>
          <w:lang w:val="en-US" w:eastAsia="zh-CN"/>
        </w:rPr>
      </w:pPr>
      <w:r>
        <w:rPr>
          <w:rFonts w:hint="eastAsia" w:ascii="微软雅黑" w:hAnsi="微软雅黑" w:cs="宋体"/>
          <w:b/>
          <w:color w:val="444444"/>
          <w:sz w:val="30"/>
          <w:szCs w:val="30"/>
          <w:lang w:val="en-US" w:eastAsia="zh-CN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hint="eastAsia" w:ascii="微软雅黑" w:hAnsi="微软雅黑" w:cs="宋体"/>
          <w:b/>
          <w:color w:val="444444"/>
          <w:sz w:val="30"/>
          <w:szCs w:val="30"/>
          <w:lang w:val="en-US" w:eastAsia="zh-CN"/>
        </w:rPr>
        <w:t xml:space="preserve">                                                2024年12月2日</w:t>
      </w:r>
    </w:p>
    <w:sectPr>
      <w:pgSz w:w="16838" w:h="11906" w:orient="landscape"/>
      <w:pgMar w:top="1134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JlMWYxNzVhMzFkZDYxNjc5ZjQ5ZWQ2MmRiNDY5ODkifQ=="/>
  </w:docVars>
  <w:rsids>
    <w:rsidRoot w:val="00D31D50"/>
    <w:rsid w:val="0005474C"/>
    <w:rsid w:val="0019697A"/>
    <w:rsid w:val="001F527F"/>
    <w:rsid w:val="00206AFF"/>
    <w:rsid w:val="0022692C"/>
    <w:rsid w:val="00323B43"/>
    <w:rsid w:val="003D37D8"/>
    <w:rsid w:val="00426133"/>
    <w:rsid w:val="004358AB"/>
    <w:rsid w:val="00465903"/>
    <w:rsid w:val="00523A70"/>
    <w:rsid w:val="00580424"/>
    <w:rsid w:val="006312A3"/>
    <w:rsid w:val="00637A1B"/>
    <w:rsid w:val="0069434A"/>
    <w:rsid w:val="006D0209"/>
    <w:rsid w:val="00722039"/>
    <w:rsid w:val="00725923"/>
    <w:rsid w:val="00776E3B"/>
    <w:rsid w:val="00890A04"/>
    <w:rsid w:val="008B7726"/>
    <w:rsid w:val="009D5926"/>
    <w:rsid w:val="00AC2E5A"/>
    <w:rsid w:val="00AD30B8"/>
    <w:rsid w:val="00AE702E"/>
    <w:rsid w:val="00B64FD2"/>
    <w:rsid w:val="00B71831"/>
    <w:rsid w:val="00C51B37"/>
    <w:rsid w:val="00D31D50"/>
    <w:rsid w:val="00D97B46"/>
    <w:rsid w:val="00FE6C8C"/>
    <w:rsid w:val="02D31644"/>
    <w:rsid w:val="033C5170"/>
    <w:rsid w:val="04531A84"/>
    <w:rsid w:val="05A92E19"/>
    <w:rsid w:val="08760D43"/>
    <w:rsid w:val="08D1122E"/>
    <w:rsid w:val="09D04306"/>
    <w:rsid w:val="0CCB3B07"/>
    <w:rsid w:val="0CEE0FD2"/>
    <w:rsid w:val="0D0A3AD0"/>
    <w:rsid w:val="0FF1151D"/>
    <w:rsid w:val="111404D6"/>
    <w:rsid w:val="11433632"/>
    <w:rsid w:val="115277CF"/>
    <w:rsid w:val="116B043A"/>
    <w:rsid w:val="11BF0204"/>
    <w:rsid w:val="123131CD"/>
    <w:rsid w:val="12A3059B"/>
    <w:rsid w:val="14C805BE"/>
    <w:rsid w:val="1750167F"/>
    <w:rsid w:val="18691D51"/>
    <w:rsid w:val="19DC09C4"/>
    <w:rsid w:val="1A150D46"/>
    <w:rsid w:val="1A841FEE"/>
    <w:rsid w:val="1B336364"/>
    <w:rsid w:val="1BFF7F91"/>
    <w:rsid w:val="1C826275"/>
    <w:rsid w:val="1CBC3854"/>
    <w:rsid w:val="1DC6314F"/>
    <w:rsid w:val="1EF47B1B"/>
    <w:rsid w:val="1F5076AF"/>
    <w:rsid w:val="20193ECC"/>
    <w:rsid w:val="21212A3B"/>
    <w:rsid w:val="21657A51"/>
    <w:rsid w:val="219B30A7"/>
    <w:rsid w:val="21DB3E7C"/>
    <w:rsid w:val="226A157D"/>
    <w:rsid w:val="228B3B88"/>
    <w:rsid w:val="24645D54"/>
    <w:rsid w:val="25D11AE3"/>
    <w:rsid w:val="26FB7995"/>
    <w:rsid w:val="27767DE2"/>
    <w:rsid w:val="294A6356"/>
    <w:rsid w:val="2A774261"/>
    <w:rsid w:val="2B5C5EA6"/>
    <w:rsid w:val="2B5E0CC1"/>
    <w:rsid w:val="2BD17625"/>
    <w:rsid w:val="2D9E66A8"/>
    <w:rsid w:val="2F187284"/>
    <w:rsid w:val="2F1F4E96"/>
    <w:rsid w:val="2F7215C9"/>
    <w:rsid w:val="314B652A"/>
    <w:rsid w:val="342A2472"/>
    <w:rsid w:val="34E626BE"/>
    <w:rsid w:val="37A33A2E"/>
    <w:rsid w:val="386121DB"/>
    <w:rsid w:val="3B592D7A"/>
    <w:rsid w:val="3B714E2B"/>
    <w:rsid w:val="3C7F33A5"/>
    <w:rsid w:val="3E23294C"/>
    <w:rsid w:val="3E2F1ADA"/>
    <w:rsid w:val="3E523501"/>
    <w:rsid w:val="3EA46992"/>
    <w:rsid w:val="40B2084D"/>
    <w:rsid w:val="414D64FD"/>
    <w:rsid w:val="42D23F59"/>
    <w:rsid w:val="43776D1E"/>
    <w:rsid w:val="441869D3"/>
    <w:rsid w:val="477C0DDF"/>
    <w:rsid w:val="48290118"/>
    <w:rsid w:val="49241878"/>
    <w:rsid w:val="4AA276C2"/>
    <w:rsid w:val="4B0D5540"/>
    <w:rsid w:val="4B1F7B69"/>
    <w:rsid w:val="4C276D84"/>
    <w:rsid w:val="4C8D4DA7"/>
    <w:rsid w:val="4D2203E5"/>
    <w:rsid w:val="4E4A242B"/>
    <w:rsid w:val="4EB757CD"/>
    <w:rsid w:val="4FC21359"/>
    <w:rsid w:val="50096604"/>
    <w:rsid w:val="5172503A"/>
    <w:rsid w:val="51A9431F"/>
    <w:rsid w:val="51FA1DBE"/>
    <w:rsid w:val="541E5F65"/>
    <w:rsid w:val="54B34404"/>
    <w:rsid w:val="54BE2812"/>
    <w:rsid w:val="54DD58C2"/>
    <w:rsid w:val="558532FC"/>
    <w:rsid w:val="55D430BC"/>
    <w:rsid w:val="57525DE7"/>
    <w:rsid w:val="5A077EDE"/>
    <w:rsid w:val="5A7D2A54"/>
    <w:rsid w:val="5AC8285C"/>
    <w:rsid w:val="5C9B724A"/>
    <w:rsid w:val="5CE21789"/>
    <w:rsid w:val="5D8F2A40"/>
    <w:rsid w:val="5F6D308F"/>
    <w:rsid w:val="5F7245AA"/>
    <w:rsid w:val="5FD81DC0"/>
    <w:rsid w:val="60E437CE"/>
    <w:rsid w:val="619A57D2"/>
    <w:rsid w:val="61E96324"/>
    <w:rsid w:val="62243A64"/>
    <w:rsid w:val="63F971B7"/>
    <w:rsid w:val="65005FCC"/>
    <w:rsid w:val="65B82E88"/>
    <w:rsid w:val="666579AE"/>
    <w:rsid w:val="68377A1B"/>
    <w:rsid w:val="6B4355EC"/>
    <w:rsid w:val="6C677E69"/>
    <w:rsid w:val="6DAA25E9"/>
    <w:rsid w:val="708B71CF"/>
    <w:rsid w:val="73007857"/>
    <w:rsid w:val="731A4DE7"/>
    <w:rsid w:val="73952B87"/>
    <w:rsid w:val="73B55358"/>
    <w:rsid w:val="73EE7E42"/>
    <w:rsid w:val="747F5131"/>
    <w:rsid w:val="75251564"/>
    <w:rsid w:val="75641AE8"/>
    <w:rsid w:val="75C20000"/>
    <w:rsid w:val="771B7B11"/>
    <w:rsid w:val="773B1EF4"/>
    <w:rsid w:val="7A9A4463"/>
    <w:rsid w:val="7C641EFE"/>
    <w:rsid w:val="7E0A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2"/>
    <w:autoRedefine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font11"/>
    <w:basedOn w:val="7"/>
    <w:autoRedefine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636</Characters>
  <Lines>3</Lines>
  <Paragraphs>1</Paragraphs>
  <TotalTime>14</TotalTime>
  <ScaleCrop>false</ScaleCrop>
  <LinksUpToDate>false</LinksUpToDate>
  <CharactersWithSpaces>820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2023-06-01T02:06:00Z</cp:lastPrinted>
  <dcterms:modified xsi:type="dcterms:W3CDTF">2024-12-02T01:02:55Z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FA849D2189484825B8660AE7542660EA</vt:lpwstr>
  </property>
</Properties>
</file>