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73433">
      <w:pPr>
        <w:pStyle w:val="2"/>
        <w:spacing w:line="243" w:lineRule="auto"/>
      </w:pPr>
      <w:bookmarkStart w:id="79" w:name="_GoBack"/>
      <w:bookmarkEnd w:id="79"/>
    </w:p>
    <w:p w14:paraId="6997F7FD">
      <w:pPr>
        <w:pStyle w:val="2"/>
        <w:spacing w:line="243" w:lineRule="auto"/>
      </w:pPr>
    </w:p>
    <w:p w14:paraId="3BD5AF9B">
      <w:pPr>
        <w:pStyle w:val="2"/>
        <w:spacing w:line="243" w:lineRule="auto"/>
      </w:pPr>
    </w:p>
    <w:p w14:paraId="1EDA5055">
      <w:pPr>
        <w:pStyle w:val="2"/>
        <w:spacing w:line="243" w:lineRule="auto"/>
      </w:pPr>
    </w:p>
    <w:p w14:paraId="23D58728">
      <w:pPr>
        <w:pStyle w:val="2"/>
        <w:spacing w:line="243" w:lineRule="auto"/>
      </w:pPr>
    </w:p>
    <w:p w14:paraId="41D711A3">
      <w:pPr>
        <w:pStyle w:val="2"/>
        <w:spacing w:line="243" w:lineRule="auto"/>
      </w:pPr>
    </w:p>
    <w:p w14:paraId="428A7E9A">
      <w:pPr>
        <w:pStyle w:val="2"/>
        <w:spacing w:line="243" w:lineRule="auto"/>
      </w:pPr>
    </w:p>
    <w:p w14:paraId="471236B3">
      <w:pPr>
        <w:pStyle w:val="2"/>
        <w:spacing w:line="243" w:lineRule="auto"/>
      </w:pPr>
    </w:p>
    <w:p w14:paraId="4CB5458B">
      <w:pPr>
        <w:pStyle w:val="2"/>
        <w:spacing w:line="243" w:lineRule="auto"/>
      </w:pPr>
    </w:p>
    <w:p w14:paraId="1CA925B5">
      <w:pPr>
        <w:pStyle w:val="2"/>
        <w:spacing w:line="243" w:lineRule="auto"/>
      </w:pPr>
    </w:p>
    <w:p w14:paraId="70342A0A">
      <w:pPr>
        <w:pStyle w:val="2"/>
        <w:spacing w:line="243" w:lineRule="auto"/>
      </w:pPr>
    </w:p>
    <w:p w14:paraId="3703740B">
      <w:pPr>
        <w:pStyle w:val="2"/>
        <w:spacing w:line="244" w:lineRule="auto"/>
      </w:pPr>
    </w:p>
    <w:p w14:paraId="244C0C9C">
      <w:pPr>
        <w:pStyle w:val="2"/>
        <w:spacing w:line="244" w:lineRule="auto"/>
      </w:pPr>
    </w:p>
    <w:p w14:paraId="7A9750AF">
      <w:pPr>
        <w:pStyle w:val="2"/>
        <w:spacing w:line="244" w:lineRule="auto"/>
      </w:pPr>
    </w:p>
    <w:p w14:paraId="05B73BF0">
      <w:pPr>
        <w:pStyle w:val="2"/>
        <w:spacing w:line="244" w:lineRule="auto"/>
      </w:pPr>
    </w:p>
    <w:p w14:paraId="565DF087">
      <w:pPr>
        <w:pStyle w:val="2"/>
        <w:spacing w:line="244" w:lineRule="auto"/>
      </w:pPr>
    </w:p>
    <w:p w14:paraId="6E2527C2">
      <w:pPr>
        <w:pStyle w:val="2"/>
        <w:spacing w:line="244" w:lineRule="auto"/>
      </w:pPr>
    </w:p>
    <w:p w14:paraId="2842D920">
      <w:pPr>
        <w:pStyle w:val="2"/>
        <w:spacing w:line="244" w:lineRule="auto"/>
      </w:pPr>
    </w:p>
    <w:p w14:paraId="0E1028C7">
      <w:pPr>
        <w:pStyle w:val="2"/>
        <w:spacing w:line="244" w:lineRule="auto"/>
      </w:pPr>
    </w:p>
    <w:p w14:paraId="3E34D17B">
      <w:pPr>
        <w:pStyle w:val="2"/>
        <w:spacing w:line="244" w:lineRule="auto"/>
      </w:pPr>
    </w:p>
    <w:p w14:paraId="2275D116">
      <w:pPr>
        <w:pStyle w:val="2"/>
        <w:spacing w:line="244" w:lineRule="auto"/>
      </w:pPr>
    </w:p>
    <w:p w14:paraId="0A84475C">
      <w:pPr>
        <w:pStyle w:val="2"/>
        <w:spacing w:line="244" w:lineRule="auto"/>
      </w:pPr>
    </w:p>
    <w:p w14:paraId="5664D033">
      <w:pPr>
        <w:pStyle w:val="2"/>
        <w:spacing w:line="244" w:lineRule="auto"/>
      </w:pPr>
    </w:p>
    <w:p w14:paraId="52E583FE">
      <w:pPr>
        <w:pStyle w:val="2"/>
        <w:spacing w:line="244" w:lineRule="auto"/>
      </w:pPr>
    </w:p>
    <w:p w14:paraId="0CEB2A4C">
      <w:pPr>
        <w:pStyle w:val="2"/>
        <w:spacing w:line="244" w:lineRule="auto"/>
      </w:pPr>
    </w:p>
    <w:p w14:paraId="32239144">
      <w:pPr>
        <w:spacing w:before="159" w:line="311" w:lineRule="auto"/>
        <w:ind w:left="3078" w:right="1718" w:hanging="1419"/>
        <w:outlineLvl w:val="0"/>
        <w:rPr>
          <w:rFonts w:ascii="华文中宋" w:hAnsi="华文中宋" w:eastAsia="华文中宋" w:cs="华文中宋"/>
          <w:sz w:val="43"/>
          <w:szCs w:val="43"/>
        </w:rPr>
      </w:pPr>
      <w:r>
        <w:rPr>
          <w:rFonts w:ascii="华文中宋" w:hAnsi="华文中宋" w:eastAsia="华文中宋" w:cs="华文中宋"/>
          <w:spacing w:val="102"/>
          <w:sz w:val="43"/>
          <w:szCs w:val="43"/>
        </w:rPr>
        <w:t>长治高新区科技工业园事业服务中心</w:t>
      </w:r>
      <w:r>
        <w:rPr>
          <w:rFonts w:ascii="华文中宋" w:hAnsi="华文中宋" w:eastAsia="华文中宋" w:cs="华文中宋"/>
          <w:spacing w:val="9"/>
          <w:sz w:val="43"/>
          <w:szCs w:val="43"/>
        </w:rPr>
        <w:t xml:space="preserve"> </w:t>
      </w:r>
      <w:r>
        <w:rPr>
          <w:rFonts w:ascii="华文中宋" w:hAnsi="华文中宋" w:eastAsia="华文中宋" w:cs="华文中宋"/>
          <w:spacing w:val="-11"/>
          <w:sz w:val="43"/>
          <w:szCs w:val="43"/>
        </w:rPr>
        <w:t>2 0 2 5 年</w:t>
      </w:r>
      <w:r>
        <w:rPr>
          <w:rFonts w:ascii="华文中宋" w:hAnsi="华文中宋" w:eastAsia="华文中宋" w:cs="华文中宋"/>
          <w:spacing w:val="-12"/>
          <w:sz w:val="43"/>
          <w:szCs w:val="43"/>
        </w:rPr>
        <w:t xml:space="preserve"> </w:t>
      </w:r>
      <w:r>
        <w:rPr>
          <w:rFonts w:ascii="华文中宋" w:hAnsi="华文中宋" w:eastAsia="华文中宋" w:cs="华文中宋"/>
          <w:spacing w:val="-11"/>
          <w:sz w:val="43"/>
          <w:szCs w:val="43"/>
        </w:rPr>
        <w:t>度</w:t>
      </w:r>
      <w:r>
        <w:rPr>
          <w:rFonts w:ascii="华文中宋" w:hAnsi="华文中宋" w:eastAsia="华文中宋" w:cs="华文中宋"/>
          <w:spacing w:val="-18"/>
          <w:sz w:val="43"/>
          <w:szCs w:val="43"/>
        </w:rPr>
        <w:t xml:space="preserve"> </w:t>
      </w:r>
      <w:r>
        <w:rPr>
          <w:rFonts w:ascii="华文中宋" w:hAnsi="华文中宋" w:eastAsia="华文中宋" w:cs="华文中宋"/>
          <w:spacing w:val="-11"/>
          <w:sz w:val="43"/>
          <w:szCs w:val="43"/>
        </w:rPr>
        <w:t>单</w:t>
      </w:r>
      <w:r>
        <w:rPr>
          <w:rFonts w:ascii="华文中宋" w:hAnsi="华文中宋" w:eastAsia="华文中宋" w:cs="华文中宋"/>
          <w:spacing w:val="-26"/>
          <w:sz w:val="43"/>
          <w:szCs w:val="43"/>
        </w:rPr>
        <w:t xml:space="preserve"> </w:t>
      </w:r>
      <w:r>
        <w:rPr>
          <w:rFonts w:ascii="华文中宋" w:hAnsi="华文中宋" w:eastAsia="华文中宋" w:cs="华文中宋"/>
          <w:spacing w:val="-11"/>
          <w:sz w:val="43"/>
          <w:szCs w:val="43"/>
        </w:rPr>
        <w:t>位</w:t>
      </w:r>
      <w:r>
        <w:rPr>
          <w:rFonts w:ascii="华文中宋" w:hAnsi="华文中宋" w:eastAsia="华文中宋" w:cs="华文中宋"/>
          <w:spacing w:val="-30"/>
          <w:sz w:val="43"/>
          <w:szCs w:val="43"/>
        </w:rPr>
        <w:t xml:space="preserve"> </w:t>
      </w:r>
      <w:r>
        <w:rPr>
          <w:rFonts w:ascii="华文中宋" w:hAnsi="华文中宋" w:eastAsia="华文中宋" w:cs="华文中宋"/>
          <w:spacing w:val="-11"/>
          <w:sz w:val="43"/>
          <w:szCs w:val="43"/>
        </w:rPr>
        <w:t>预</w:t>
      </w:r>
      <w:r>
        <w:rPr>
          <w:rFonts w:ascii="华文中宋" w:hAnsi="华文中宋" w:eastAsia="华文中宋" w:cs="华文中宋"/>
          <w:spacing w:val="-16"/>
          <w:sz w:val="43"/>
          <w:szCs w:val="43"/>
        </w:rPr>
        <w:t xml:space="preserve"> </w:t>
      </w:r>
      <w:r>
        <w:rPr>
          <w:rFonts w:ascii="华文中宋" w:hAnsi="华文中宋" w:eastAsia="华文中宋" w:cs="华文中宋"/>
          <w:spacing w:val="-11"/>
          <w:sz w:val="43"/>
          <w:szCs w:val="43"/>
        </w:rPr>
        <w:t>算</w:t>
      </w:r>
      <w:r>
        <w:rPr>
          <w:rFonts w:ascii="华文中宋" w:hAnsi="华文中宋" w:eastAsia="华文中宋" w:cs="华文中宋"/>
          <w:spacing w:val="-27"/>
          <w:sz w:val="43"/>
          <w:szCs w:val="43"/>
        </w:rPr>
        <w:t xml:space="preserve"> </w:t>
      </w:r>
      <w:r>
        <w:rPr>
          <w:rFonts w:ascii="华文中宋" w:hAnsi="华文中宋" w:eastAsia="华文中宋" w:cs="华文中宋"/>
          <w:spacing w:val="-11"/>
          <w:sz w:val="43"/>
          <w:szCs w:val="43"/>
        </w:rPr>
        <w:t>公</w:t>
      </w:r>
      <w:r>
        <w:rPr>
          <w:rFonts w:ascii="华文中宋" w:hAnsi="华文中宋" w:eastAsia="华文中宋" w:cs="华文中宋"/>
          <w:spacing w:val="-21"/>
          <w:sz w:val="43"/>
          <w:szCs w:val="43"/>
        </w:rPr>
        <w:t xml:space="preserve"> </w:t>
      </w:r>
      <w:r>
        <w:rPr>
          <w:rFonts w:ascii="华文中宋" w:hAnsi="华文中宋" w:eastAsia="华文中宋" w:cs="华文中宋"/>
          <w:spacing w:val="-11"/>
          <w:sz w:val="43"/>
          <w:szCs w:val="43"/>
        </w:rPr>
        <w:t>开</w:t>
      </w:r>
    </w:p>
    <w:p w14:paraId="152D480B">
      <w:pPr>
        <w:spacing w:line="311" w:lineRule="auto"/>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60DC10D7">
      <w:pPr>
        <w:pStyle w:val="2"/>
        <w:spacing w:line="475" w:lineRule="auto"/>
      </w:pPr>
    </w:p>
    <w:p w14:paraId="60B7AB43">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6BBF362">
      <w:pPr>
        <w:pStyle w:val="2"/>
        <w:spacing w:line="444" w:lineRule="auto"/>
      </w:pPr>
    </w:p>
    <w:sdt>
      <w:sdtPr>
        <w:rPr>
          <w:rFonts w:ascii="仿宋" w:hAnsi="仿宋" w:eastAsia="仿宋" w:cs="仿宋"/>
          <w:sz w:val="32"/>
          <w:szCs w:val="32"/>
        </w:rPr>
        <w:id w:val="147459717"/>
        <w:docPartObj>
          <w:docPartGallery w:val="Table of Contents"/>
          <w:docPartUnique/>
        </w:docPartObj>
      </w:sdtPr>
      <w:sdtEndPr>
        <w:rPr>
          <w:rFonts w:ascii="仿宋" w:hAnsi="仿宋" w:eastAsia="仿宋" w:cs="仿宋"/>
          <w:sz w:val="32"/>
          <w:szCs w:val="32"/>
        </w:rPr>
      </w:sdtEndPr>
      <w:sdtContent>
        <w:p w14:paraId="00F949C7">
          <w:pPr>
            <w:tabs>
              <w:tab w:val="right" w:leader="dot" w:pos="10580"/>
            </w:tabs>
            <w:spacing w:before="104" w:line="222" w:lineRule="auto"/>
            <w:ind w:left="1354"/>
            <w:rPr>
              <w:rFonts w:ascii="仿宋" w:hAnsi="仿宋" w:eastAsia="仿宋" w:cs="仿宋"/>
              <w:sz w:val="32"/>
              <w:szCs w:val="32"/>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11466CA">
          <w:pPr>
            <w:tabs>
              <w:tab w:val="right" w:leader="dot" w:pos="10580"/>
            </w:tabs>
            <w:spacing w:before="114" w:line="221" w:lineRule="auto"/>
            <w:ind w:left="1986"/>
            <w:rPr>
              <w:rFonts w:ascii="仿宋" w:hAnsi="仿宋" w:eastAsia="仿宋" w:cs="仿宋"/>
              <w:sz w:val="32"/>
              <w:szCs w:val="32"/>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E50318D">
          <w:pPr>
            <w:tabs>
              <w:tab w:val="right" w:leader="dot" w:pos="10580"/>
            </w:tabs>
            <w:spacing w:before="117" w:line="222" w:lineRule="auto"/>
            <w:ind w:left="1991"/>
            <w:rPr>
              <w:rFonts w:ascii="仿宋" w:hAnsi="仿宋" w:eastAsia="仿宋" w:cs="仿宋"/>
              <w:sz w:val="32"/>
              <w:szCs w:val="32"/>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7F14205">
          <w:pPr>
            <w:tabs>
              <w:tab w:val="right" w:leader="dot" w:pos="10580"/>
            </w:tabs>
            <w:spacing w:before="114" w:line="221" w:lineRule="auto"/>
            <w:ind w:left="1354"/>
            <w:rPr>
              <w:rFonts w:ascii="仿宋" w:hAnsi="仿宋" w:eastAsia="仿宋" w:cs="仿宋"/>
              <w:sz w:val="32"/>
              <w:szCs w:val="32"/>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F70AB04">
          <w:pPr>
            <w:tabs>
              <w:tab w:val="right" w:leader="dot" w:pos="10580"/>
            </w:tabs>
            <w:spacing w:before="117" w:line="222" w:lineRule="auto"/>
            <w:ind w:left="1983"/>
            <w:rPr>
              <w:rFonts w:ascii="仿宋" w:hAnsi="仿宋" w:eastAsia="仿宋" w:cs="仿宋"/>
              <w:sz w:val="32"/>
              <w:szCs w:val="32"/>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0DB5A9B">
          <w:pPr>
            <w:tabs>
              <w:tab w:val="right" w:leader="dot" w:pos="10580"/>
            </w:tabs>
            <w:spacing w:before="115" w:line="222" w:lineRule="auto"/>
            <w:ind w:left="1983"/>
            <w:rPr>
              <w:rFonts w:ascii="仿宋" w:hAnsi="仿宋" w:eastAsia="仿宋" w:cs="仿宋"/>
              <w:sz w:val="32"/>
              <w:szCs w:val="32"/>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632705B">
          <w:pPr>
            <w:tabs>
              <w:tab w:val="right" w:leader="dot" w:pos="10580"/>
            </w:tabs>
            <w:spacing w:before="115" w:line="222" w:lineRule="auto"/>
            <w:ind w:left="1983"/>
            <w:rPr>
              <w:rFonts w:ascii="仿宋" w:hAnsi="仿宋" w:eastAsia="仿宋" w:cs="仿宋"/>
              <w:sz w:val="32"/>
              <w:szCs w:val="32"/>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2D70D21">
          <w:pPr>
            <w:tabs>
              <w:tab w:val="right" w:leader="dot" w:pos="10580"/>
            </w:tabs>
            <w:spacing w:before="116" w:line="222" w:lineRule="auto"/>
            <w:ind w:left="1983"/>
            <w:rPr>
              <w:rFonts w:ascii="仿宋" w:hAnsi="仿宋" w:eastAsia="仿宋" w:cs="仿宋"/>
              <w:sz w:val="32"/>
              <w:szCs w:val="32"/>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680C289">
          <w:pPr>
            <w:tabs>
              <w:tab w:val="right" w:leader="dot" w:pos="10580"/>
            </w:tabs>
            <w:spacing w:before="115" w:line="219" w:lineRule="auto"/>
            <w:ind w:left="1983"/>
            <w:rPr>
              <w:rFonts w:ascii="仿宋" w:hAnsi="仿宋" w:eastAsia="仿宋" w:cs="仿宋"/>
              <w:sz w:val="32"/>
              <w:szCs w:val="32"/>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79A866FD">
          <w:pPr>
            <w:spacing w:before="120" w:line="221" w:lineRule="auto"/>
            <w:ind w:left="1983"/>
            <w:rPr>
              <w:rFonts w:ascii="仿宋" w:hAnsi="仿宋" w:eastAsia="仿宋" w:cs="仿宋"/>
              <w:sz w:val="32"/>
              <w:szCs w:val="32"/>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170FA824">
          <w:pPr>
            <w:tabs>
              <w:tab w:val="right" w:leader="dot" w:pos="10580"/>
            </w:tabs>
            <w:spacing w:before="117" w:line="219" w:lineRule="auto"/>
            <w:ind w:left="1343"/>
            <w:rPr>
              <w:rFonts w:ascii="仿宋" w:hAnsi="仿宋" w:eastAsia="仿宋" w:cs="仿宋"/>
              <w:sz w:val="32"/>
              <w:szCs w:val="32"/>
            </w:rPr>
          </w:pPr>
          <w:bookmarkStart w:id="11" w:name="bookmark12"/>
          <w:bookmarkEnd w:id="11"/>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2378355B">
          <w:pPr>
            <w:tabs>
              <w:tab w:val="right" w:leader="dot" w:pos="10580"/>
            </w:tabs>
            <w:spacing w:before="120" w:line="219" w:lineRule="auto"/>
            <w:ind w:left="1983"/>
            <w:rPr>
              <w:rFonts w:ascii="仿宋" w:hAnsi="仿宋" w:eastAsia="仿宋" w:cs="仿宋"/>
              <w:sz w:val="32"/>
              <w:szCs w:val="32"/>
            </w:rPr>
          </w:pPr>
          <w:bookmarkStart w:id="12" w:name="bookmark13"/>
          <w:bookmarkEnd w:id="12"/>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598DC69">
          <w:pPr>
            <w:tabs>
              <w:tab w:val="right" w:leader="dot" w:pos="10580"/>
            </w:tabs>
            <w:spacing w:before="121" w:line="219" w:lineRule="auto"/>
            <w:ind w:left="1983"/>
            <w:rPr>
              <w:rFonts w:ascii="仿宋" w:hAnsi="仿宋" w:eastAsia="仿宋" w:cs="仿宋"/>
              <w:sz w:val="32"/>
              <w:szCs w:val="32"/>
            </w:rPr>
          </w:pPr>
          <w:bookmarkStart w:id="13" w:name="bookmark14"/>
          <w:bookmarkEnd w:id="13"/>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2F49100F">
      <w:pPr>
        <w:spacing w:before="120" w:line="277"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position w:val="-1"/>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9"/>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81694"/>
        <w:docPartObj>
          <w:docPartGallery w:val="Table of Contents"/>
          <w:docPartUnique/>
        </w:docPartObj>
      </w:sdtPr>
      <w:sdtEndPr>
        <w:rPr>
          <w:rFonts w:ascii="仿宋" w:hAnsi="仿宋" w:eastAsia="仿宋" w:cs="仿宋"/>
          <w:sz w:val="32"/>
          <w:szCs w:val="32"/>
        </w:rPr>
      </w:sdtEndPr>
      <w:sdtContent>
        <w:p w14:paraId="20D8CB4D">
          <w:pPr>
            <w:tabs>
              <w:tab w:val="right" w:leader="dot" w:pos="10580"/>
            </w:tabs>
            <w:spacing w:before="40" w:line="222" w:lineRule="auto"/>
            <w:ind w:left="1983"/>
            <w:rPr>
              <w:rFonts w:ascii="仿宋" w:hAnsi="仿宋" w:eastAsia="仿宋" w:cs="仿宋"/>
              <w:sz w:val="32"/>
              <w:szCs w:val="32"/>
            </w:rPr>
          </w:pPr>
          <w:bookmarkStart w:id="14" w:name="bookmark15"/>
          <w:bookmarkEnd w:id="14"/>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0F7B049">
          <w:pPr>
            <w:tabs>
              <w:tab w:val="right" w:leader="dot" w:pos="10580"/>
            </w:tabs>
            <w:spacing w:before="115" w:line="221" w:lineRule="auto"/>
            <w:ind w:left="1983"/>
            <w:rPr>
              <w:rFonts w:ascii="仿宋" w:hAnsi="仿宋" w:eastAsia="仿宋" w:cs="仿宋"/>
              <w:sz w:val="32"/>
              <w:szCs w:val="32"/>
            </w:rPr>
          </w:pPr>
          <w:bookmarkStart w:id="15" w:name="bookmark16"/>
          <w:bookmarkEnd w:id="15"/>
          <w:r>
            <w:fldChar w:fldCharType="begin"/>
          </w:r>
          <w:r>
            <w:instrText xml:space="preserve"> HYPERLINK \l "bookmark16" </w:instrText>
          </w:r>
          <w:r>
            <w:fldChar w:fldCharType="separate"/>
          </w:r>
          <w:r>
            <w:rPr>
              <w:rFonts w:ascii="仿宋" w:hAnsi="仿宋" w:eastAsia="仿宋" w:cs="仿宋"/>
              <w:spacing w:val="-1"/>
              <w:sz w:val="32"/>
              <w:szCs w:val="32"/>
            </w:rPr>
            <w:t>表十一2024年财政拨款安排机关运行经费预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EC2A484">
          <w:pPr>
            <w:tabs>
              <w:tab w:val="right" w:leader="dot" w:pos="10580"/>
            </w:tabs>
            <w:spacing w:before="117" w:line="222" w:lineRule="auto"/>
            <w:ind w:left="1983"/>
            <w:rPr>
              <w:rFonts w:ascii="仿宋" w:hAnsi="仿宋" w:eastAsia="仿宋" w:cs="仿宋"/>
              <w:sz w:val="32"/>
              <w:szCs w:val="32"/>
            </w:rPr>
          </w:pPr>
          <w:bookmarkStart w:id="16" w:name="bookmark17"/>
          <w:bookmarkEnd w:id="16"/>
          <w:r>
            <w:fldChar w:fldCharType="begin"/>
          </w:r>
          <w:r>
            <w:instrText xml:space="preserve"> HYPERLINK \l "bookmark17" </w:instrText>
          </w:r>
          <w:r>
            <w:fldChar w:fldCharType="separate"/>
          </w:r>
          <w:r>
            <w:rPr>
              <w:rFonts w:ascii="仿宋" w:hAnsi="仿宋" w:eastAsia="仿宋" w:cs="仿宋"/>
              <w:spacing w:val="-2"/>
              <w:sz w:val="32"/>
              <w:szCs w:val="32"/>
            </w:rPr>
            <w:t>表十二2024年项目支出预算表（本年预算）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C732D62">
          <w:pPr>
            <w:tabs>
              <w:tab w:val="right" w:leader="dot" w:pos="10580"/>
            </w:tabs>
            <w:spacing w:before="115" w:line="219" w:lineRule="auto"/>
            <w:ind w:left="1983"/>
            <w:rPr>
              <w:rFonts w:ascii="仿宋" w:hAnsi="仿宋" w:eastAsia="仿宋" w:cs="仿宋"/>
              <w:sz w:val="32"/>
              <w:szCs w:val="32"/>
            </w:rPr>
          </w:pPr>
          <w:bookmarkStart w:id="17" w:name="bookmark18"/>
          <w:bookmarkEnd w:id="17"/>
          <w:r>
            <w:fldChar w:fldCharType="begin"/>
          </w:r>
          <w:r>
            <w:instrText xml:space="preserve"> HYPERLINK \l "bookmark18" </w:instrText>
          </w:r>
          <w:r>
            <w:fldChar w:fldCharType="separate"/>
          </w:r>
          <w:r>
            <w:rPr>
              <w:rFonts w:ascii="仿宋" w:hAnsi="仿宋" w:eastAsia="仿宋" w:cs="仿宋"/>
              <w:spacing w:val="-2"/>
              <w:sz w:val="32"/>
              <w:szCs w:val="32"/>
            </w:rPr>
            <w:t>表十三2024年项目支出预算表（上年结转）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4AD8BB">
          <w:pPr>
            <w:tabs>
              <w:tab w:val="right" w:leader="dot" w:pos="10580"/>
            </w:tabs>
            <w:spacing w:before="121" w:line="221" w:lineRule="auto"/>
            <w:ind w:left="1354"/>
            <w:rPr>
              <w:rFonts w:ascii="仿宋" w:hAnsi="仿宋" w:eastAsia="仿宋" w:cs="仿宋"/>
              <w:sz w:val="32"/>
              <w:szCs w:val="32"/>
            </w:rPr>
          </w:pPr>
          <w:bookmarkStart w:id="18" w:name="bookmark19"/>
          <w:bookmarkEnd w:id="18"/>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17</w:t>
          </w:r>
          <w:r>
            <w:rPr>
              <w:rFonts w:ascii="仿宋" w:hAnsi="仿宋" w:eastAsia="仿宋" w:cs="仿宋"/>
              <w:b/>
              <w:bCs/>
              <w:spacing w:val="-13"/>
              <w:sz w:val="32"/>
              <w:szCs w:val="32"/>
            </w:rPr>
            <w:fldChar w:fldCharType="end"/>
          </w:r>
        </w:p>
        <w:p w14:paraId="3541BF86">
          <w:pPr>
            <w:tabs>
              <w:tab w:val="right" w:leader="dot" w:pos="10580"/>
            </w:tabs>
            <w:spacing w:before="117" w:line="221" w:lineRule="auto"/>
            <w:ind w:left="1986"/>
            <w:rPr>
              <w:rFonts w:ascii="仿宋" w:hAnsi="仿宋" w:eastAsia="仿宋" w:cs="仿宋"/>
              <w:sz w:val="32"/>
              <w:szCs w:val="32"/>
            </w:rPr>
          </w:pPr>
          <w:bookmarkStart w:id="19" w:name="bookmark20"/>
          <w:bookmarkEnd w:id="19"/>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AEFEB59">
          <w:pPr>
            <w:tabs>
              <w:tab w:val="right" w:leader="dot" w:pos="10580"/>
            </w:tabs>
            <w:spacing w:before="116" w:line="222" w:lineRule="auto"/>
            <w:ind w:left="1991"/>
            <w:rPr>
              <w:rFonts w:ascii="仿宋" w:hAnsi="仿宋" w:eastAsia="仿宋" w:cs="仿宋"/>
              <w:sz w:val="32"/>
              <w:szCs w:val="32"/>
            </w:rPr>
          </w:pPr>
          <w:bookmarkStart w:id="20" w:name="bookmark21"/>
          <w:bookmarkEnd w:id="20"/>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B8AB88F">
          <w:pPr>
            <w:tabs>
              <w:tab w:val="right" w:leader="dot" w:pos="10580"/>
            </w:tabs>
            <w:spacing w:before="115" w:line="222" w:lineRule="auto"/>
            <w:ind w:left="1990"/>
            <w:rPr>
              <w:rFonts w:ascii="仿宋" w:hAnsi="仿宋" w:eastAsia="仿宋" w:cs="仿宋"/>
              <w:sz w:val="32"/>
              <w:szCs w:val="32"/>
            </w:rPr>
          </w:pPr>
          <w:bookmarkStart w:id="21" w:name="bookmark22"/>
          <w:bookmarkEnd w:id="21"/>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90675CD">
          <w:pPr>
            <w:tabs>
              <w:tab w:val="right" w:leader="dot" w:pos="10580"/>
            </w:tabs>
            <w:spacing w:before="116" w:line="222" w:lineRule="auto"/>
            <w:ind w:left="2018"/>
            <w:rPr>
              <w:rFonts w:ascii="仿宋" w:hAnsi="仿宋" w:eastAsia="仿宋" w:cs="仿宋"/>
              <w:sz w:val="32"/>
              <w:szCs w:val="32"/>
            </w:rPr>
          </w:pPr>
          <w:bookmarkStart w:id="22" w:name="bookmark23"/>
          <w:bookmarkEnd w:id="22"/>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1EB0870">
          <w:pPr>
            <w:tabs>
              <w:tab w:val="right" w:leader="dot" w:pos="10580"/>
            </w:tabs>
            <w:spacing w:before="115" w:line="222" w:lineRule="auto"/>
            <w:ind w:left="1986"/>
            <w:rPr>
              <w:rFonts w:ascii="仿宋" w:hAnsi="仿宋" w:eastAsia="仿宋" w:cs="仿宋"/>
              <w:sz w:val="32"/>
              <w:szCs w:val="32"/>
            </w:rPr>
          </w:pPr>
          <w:bookmarkStart w:id="23" w:name="bookmark24"/>
          <w:bookmarkEnd w:id="23"/>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1E06E02">
          <w:pPr>
            <w:tabs>
              <w:tab w:val="right" w:leader="dot" w:pos="10580"/>
            </w:tabs>
            <w:spacing w:before="115" w:line="222" w:lineRule="auto"/>
            <w:ind w:left="1983"/>
            <w:rPr>
              <w:rFonts w:ascii="仿宋" w:hAnsi="仿宋" w:eastAsia="仿宋" w:cs="仿宋"/>
              <w:sz w:val="32"/>
              <w:szCs w:val="32"/>
            </w:rPr>
          </w:pPr>
          <w:bookmarkStart w:id="24" w:name="bookmark25"/>
          <w:bookmarkEnd w:id="24"/>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F85D1D6">
          <w:pPr>
            <w:tabs>
              <w:tab w:val="right" w:leader="dot" w:pos="10580"/>
            </w:tabs>
            <w:spacing w:before="116" w:line="223" w:lineRule="auto"/>
            <w:ind w:left="1987"/>
            <w:rPr>
              <w:rFonts w:ascii="仿宋" w:hAnsi="仿宋" w:eastAsia="仿宋" w:cs="仿宋"/>
              <w:sz w:val="32"/>
              <w:szCs w:val="32"/>
            </w:rPr>
          </w:pPr>
          <w:bookmarkStart w:id="25" w:name="bookmark26"/>
          <w:bookmarkEnd w:id="25"/>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DDBC18A">
          <w:pPr>
            <w:tabs>
              <w:tab w:val="right" w:leader="dot" w:pos="10580"/>
            </w:tabs>
            <w:spacing w:before="113" w:line="221" w:lineRule="auto"/>
            <w:ind w:left="1980"/>
            <w:rPr>
              <w:rFonts w:ascii="仿宋" w:hAnsi="仿宋" w:eastAsia="仿宋" w:cs="仿宋"/>
              <w:sz w:val="32"/>
              <w:szCs w:val="32"/>
            </w:rPr>
          </w:pPr>
          <w:bookmarkStart w:id="26" w:name="bookmark27"/>
          <w:bookmarkEnd w:id="26"/>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sdtContent>
    </w:sdt>
    <w:p w14:paraId="2AAF08DA">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8294EF5">
      <w:pPr>
        <w:pStyle w:val="2"/>
        <w:spacing w:line="438" w:lineRule="auto"/>
      </w:pPr>
    </w:p>
    <w:sdt>
      <w:sdtPr>
        <w:rPr>
          <w:rFonts w:ascii="仿宋" w:hAnsi="仿宋" w:eastAsia="仿宋" w:cs="仿宋"/>
          <w:sz w:val="32"/>
          <w:szCs w:val="32"/>
        </w:rPr>
        <w:id w:val="147463189"/>
        <w:docPartObj>
          <w:docPartGallery w:val="Table of Contents"/>
          <w:docPartUnique/>
        </w:docPartObj>
      </w:sdtPr>
      <w:sdtEndPr>
        <w:rPr>
          <w:rFonts w:ascii="仿宋" w:hAnsi="仿宋" w:eastAsia="仿宋" w:cs="仿宋"/>
          <w:sz w:val="32"/>
          <w:szCs w:val="32"/>
        </w:rPr>
      </w:sdtEndPr>
      <w:sdtContent>
        <w:p w14:paraId="7AC6BAF5">
          <w:pPr>
            <w:tabs>
              <w:tab w:val="right" w:leader="dot" w:pos="10580"/>
            </w:tabs>
            <w:spacing w:before="104" w:line="222" w:lineRule="auto"/>
            <w:ind w:left="1992"/>
            <w:rPr>
              <w:rFonts w:ascii="仿宋" w:hAnsi="仿宋" w:eastAsia="仿宋" w:cs="仿宋"/>
              <w:sz w:val="32"/>
              <w:szCs w:val="32"/>
            </w:rPr>
          </w:pPr>
          <w:bookmarkStart w:id="27" w:name="bookmark28"/>
          <w:bookmarkEnd w:id="27"/>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0EFB955">
          <w:pPr>
            <w:tabs>
              <w:tab w:val="right" w:leader="dot" w:pos="10580"/>
            </w:tabs>
            <w:spacing w:before="115" w:line="222" w:lineRule="auto"/>
            <w:ind w:left="1990"/>
            <w:rPr>
              <w:rFonts w:ascii="仿宋" w:hAnsi="仿宋" w:eastAsia="仿宋" w:cs="仿宋"/>
              <w:sz w:val="32"/>
              <w:szCs w:val="32"/>
            </w:rPr>
          </w:pPr>
          <w:bookmarkStart w:id="28" w:name="bookmark29"/>
          <w:bookmarkEnd w:id="28"/>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6298832">
          <w:pPr>
            <w:tabs>
              <w:tab w:val="right" w:leader="dot" w:pos="10580"/>
            </w:tabs>
            <w:spacing w:before="115" w:line="222" w:lineRule="auto"/>
            <w:ind w:left="1990"/>
            <w:rPr>
              <w:rFonts w:ascii="仿宋" w:hAnsi="仿宋" w:eastAsia="仿宋" w:cs="仿宋"/>
              <w:sz w:val="32"/>
              <w:szCs w:val="32"/>
            </w:rPr>
          </w:pPr>
          <w:bookmarkStart w:id="29" w:name="bookmark30"/>
          <w:bookmarkEnd w:id="29"/>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41</w:t>
          </w:r>
          <w:r>
            <w:rPr>
              <w:rFonts w:ascii="仿宋" w:hAnsi="仿宋" w:eastAsia="仿宋" w:cs="仿宋"/>
              <w:spacing w:val="-5"/>
              <w:sz w:val="32"/>
              <w:szCs w:val="32"/>
            </w:rPr>
            <w:fldChar w:fldCharType="end"/>
          </w:r>
        </w:p>
        <w:p w14:paraId="44767EFF">
          <w:pPr>
            <w:tabs>
              <w:tab w:val="right" w:leader="dot" w:pos="10580"/>
            </w:tabs>
            <w:spacing w:before="113" w:line="222" w:lineRule="auto"/>
            <w:ind w:left="1990"/>
            <w:rPr>
              <w:rFonts w:ascii="仿宋" w:hAnsi="仿宋" w:eastAsia="仿宋" w:cs="仿宋"/>
              <w:sz w:val="32"/>
              <w:szCs w:val="32"/>
            </w:rPr>
          </w:pPr>
          <w:bookmarkStart w:id="30" w:name="bookmark31"/>
          <w:bookmarkEnd w:id="30"/>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41</w:t>
          </w:r>
          <w:r>
            <w:rPr>
              <w:rFonts w:ascii="仿宋" w:hAnsi="仿宋" w:eastAsia="仿宋" w:cs="仿宋"/>
              <w:spacing w:val="-3"/>
              <w:sz w:val="32"/>
              <w:szCs w:val="32"/>
            </w:rPr>
            <w:fldChar w:fldCharType="end"/>
          </w:r>
        </w:p>
        <w:p w14:paraId="2BC50997">
          <w:pPr>
            <w:tabs>
              <w:tab w:val="right" w:leader="dot" w:pos="10580"/>
            </w:tabs>
            <w:spacing w:before="116" w:line="220" w:lineRule="auto"/>
            <w:ind w:left="2621"/>
            <w:rPr>
              <w:rFonts w:ascii="仿宋" w:hAnsi="仿宋" w:eastAsia="仿宋" w:cs="仿宋"/>
              <w:sz w:val="32"/>
              <w:szCs w:val="32"/>
            </w:rPr>
          </w:pPr>
          <w:bookmarkStart w:id="31" w:name="bookmark32"/>
          <w:bookmarkEnd w:id="31"/>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101"/>
              <w:sz w:val="32"/>
              <w:szCs w:val="32"/>
            </w:rPr>
            <w:t xml:space="preserve"> </w:t>
          </w:r>
          <w:r>
            <w:rPr>
              <w:rFonts w:ascii="仿宋" w:hAnsi="仿宋" w:eastAsia="仿宋" w:cs="仿宋"/>
              <w:spacing w:val="-3"/>
              <w:sz w:val="32"/>
              <w:szCs w:val="32"/>
            </w:rPr>
            <w:t>41</w:t>
          </w:r>
          <w:r>
            <w:rPr>
              <w:rFonts w:ascii="仿宋" w:hAnsi="仿宋" w:eastAsia="仿宋" w:cs="仿宋"/>
              <w:spacing w:val="-3"/>
              <w:sz w:val="32"/>
              <w:szCs w:val="32"/>
            </w:rPr>
            <w:fldChar w:fldCharType="end"/>
          </w:r>
        </w:p>
        <w:p w14:paraId="0710986A">
          <w:pPr>
            <w:tabs>
              <w:tab w:val="right" w:leader="dot" w:pos="10580"/>
            </w:tabs>
            <w:spacing w:before="118" w:line="222" w:lineRule="auto"/>
            <w:ind w:left="2621"/>
            <w:rPr>
              <w:rFonts w:ascii="仿宋" w:hAnsi="仿宋" w:eastAsia="仿宋" w:cs="仿宋"/>
              <w:sz w:val="32"/>
              <w:szCs w:val="32"/>
            </w:rPr>
          </w:pPr>
          <w:bookmarkStart w:id="32" w:name="bookmark33"/>
          <w:bookmarkEnd w:id="32"/>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41</w:t>
          </w:r>
          <w:r>
            <w:rPr>
              <w:rFonts w:ascii="仿宋" w:hAnsi="仿宋" w:eastAsia="仿宋" w:cs="仿宋"/>
              <w:spacing w:val="-3"/>
              <w:sz w:val="32"/>
              <w:szCs w:val="32"/>
            </w:rPr>
            <w:fldChar w:fldCharType="end"/>
          </w:r>
        </w:p>
        <w:p w14:paraId="05EECFAE">
          <w:pPr>
            <w:tabs>
              <w:tab w:val="right" w:leader="dot" w:pos="10580"/>
            </w:tabs>
            <w:spacing w:before="116" w:line="222" w:lineRule="auto"/>
            <w:ind w:left="1354"/>
            <w:rPr>
              <w:rFonts w:ascii="仿宋" w:hAnsi="仿宋" w:eastAsia="仿宋" w:cs="仿宋"/>
              <w:sz w:val="32"/>
              <w:szCs w:val="32"/>
            </w:rPr>
          </w:pPr>
          <w:bookmarkStart w:id="33" w:name="bookmark34"/>
          <w:bookmarkEnd w:id="33"/>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b/>
              <w:bCs/>
              <w:spacing w:val="-6"/>
              <w:sz w:val="32"/>
              <w:szCs w:val="32"/>
            </w:rPr>
            <w:t>42</w:t>
          </w:r>
          <w:r>
            <w:rPr>
              <w:rFonts w:ascii="仿宋" w:hAnsi="仿宋" w:eastAsia="仿宋" w:cs="仿宋"/>
              <w:b/>
              <w:bCs/>
              <w:spacing w:val="-6"/>
              <w:sz w:val="32"/>
              <w:szCs w:val="32"/>
            </w:rPr>
            <w:fldChar w:fldCharType="end"/>
          </w:r>
        </w:p>
      </w:sdtContent>
    </w:sdt>
    <w:p w14:paraId="57A648E8">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2E8B686">
      <w:pPr>
        <w:pStyle w:val="2"/>
        <w:spacing w:line="281" w:lineRule="auto"/>
      </w:pPr>
    </w:p>
    <w:p w14:paraId="66BDFC69">
      <w:pPr>
        <w:pStyle w:val="2"/>
        <w:spacing w:line="282" w:lineRule="auto"/>
      </w:pPr>
    </w:p>
    <w:p w14:paraId="472C23BE">
      <w:pPr>
        <w:spacing w:before="98" w:line="239" w:lineRule="exact"/>
        <w:ind w:left="5187"/>
        <w:outlineLvl w:val="0"/>
        <w:rPr>
          <w:rFonts w:ascii="微软雅黑" w:hAnsi="微软雅黑" w:eastAsia="微软雅黑" w:cs="微软雅黑"/>
          <w:sz w:val="23"/>
          <w:szCs w:val="23"/>
        </w:rPr>
      </w:pPr>
      <w:bookmarkStart w:id="34" w:name="bookmark2"/>
      <w:bookmarkEnd w:id="34"/>
      <w:bookmarkStart w:id="35" w:name="bookmark35"/>
      <w:bookmarkEnd w:id="35"/>
      <w:r>
        <w:rPr>
          <w:rFonts w:ascii="微软雅黑" w:hAnsi="微软雅黑" w:eastAsia="微软雅黑" w:cs="微软雅黑"/>
          <w:spacing w:val="15"/>
          <w:position w:val="-1"/>
          <w:sz w:val="23"/>
          <w:szCs w:val="23"/>
        </w:rPr>
        <w:t>第一部分 概况</w:t>
      </w:r>
    </w:p>
    <w:p w14:paraId="4CC7FDA5">
      <w:pPr>
        <w:pStyle w:val="2"/>
        <w:spacing w:line="255" w:lineRule="auto"/>
      </w:pPr>
    </w:p>
    <w:p w14:paraId="5DF82239">
      <w:pPr>
        <w:spacing w:before="78" w:line="221" w:lineRule="auto"/>
        <w:ind w:left="1513"/>
        <w:outlineLvl w:val="1"/>
        <w:rPr>
          <w:rFonts w:ascii="黑体" w:hAnsi="黑体" w:eastAsia="黑体" w:cs="黑体"/>
          <w:sz w:val="24"/>
          <w:szCs w:val="24"/>
        </w:rPr>
      </w:pPr>
      <w:bookmarkStart w:id="36" w:name="bookmark3"/>
      <w:bookmarkEnd w:id="36"/>
      <w:r>
        <w:rPr>
          <w:rFonts w:ascii="黑体" w:hAnsi="黑体" w:eastAsia="黑体" w:cs="黑体"/>
          <w:spacing w:val="-4"/>
          <w:sz w:val="24"/>
          <w:szCs w:val="24"/>
        </w:rPr>
        <w:t>一、本单位职责</w:t>
      </w:r>
    </w:p>
    <w:p w14:paraId="4637FA11">
      <w:pPr>
        <w:spacing w:before="282" w:line="304" w:lineRule="auto"/>
        <w:ind w:left="1515" w:right="1475" w:firstLine="489"/>
        <w:rPr>
          <w:rFonts w:ascii="仿宋" w:hAnsi="仿宋" w:eastAsia="仿宋" w:cs="仿宋"/>
          <w:sz w:val="24"/>
          <w:szCs w:val="24"/>
        </w:rPr>
      </w:pPr>
      <w:r>
        <w:rPr>
          <w:rFonts w:ascii="仿宋" w:hAnsi="仿宋" w:eastAsia="仿宋" w:cs="仿宋"/>
          <w:sz w:val="24"/>
          <w:szCs w:val="24"/>
        </w:rPr>
        <w:t>统筹科技工业园区政企服务工作；统筹园区征地、拆迁和入区项目落地、建设、</w:t>
      </w:r>
      <w:r>
        <w:rPr>
          <w:rFonts w:ascii="仿宋" w:hAnsi="仿宋" w:eastAsia="仿宋" w:cs="仿宋"/>
          <w:spacing w:val="18"/>
          <w:sz w:val="24"/>
          <w:szCs w:val="24"/>
        </w:rPr>
        <w:t xml:space="preserve"> </w:t>
      </w:r>
      <w:r>
        <w:rPr>
          <w:rFonts w:ascii="仿宋" w:hAnsi="仿宋" w:eastAsia="仿宋" w:cs="仿宋"/>
          <w:spacing w:val="7"/>
          <w:sz w:val="24"/>
          <w:szCs w:val="24"/>
        </w:rPr>
        <w:t>基础配套工作；落实高新区关于产业发展的总体部署，协调统计部门做好监测、统</w:t>
      </w:r>
      <w:r>
        <w:rPr>
          <w:rFonts w:ascii="仿宋" w:hAnsi="仿宋" w:eastAsia="仿宋" w:cs="仿宋"/>
          <w:spacing w:val="16"/>
          <w:sz w:val="24"/>
          <w:szCs w:val="24"/>
        </w:rPr>
        <w:t xml:space="preserve"> </w:t>
      </w:r>
      <w:r>
        <w:rPr>
          <w:rFonts w:ascii="仿宋" w:hAnsi="仿宋" w:eastAsia="仿宋" w:cs="仿宋"/>
          <w:spacing w:val="1"/>
          <w:sz w:val="24"/>
          <w:szCs w:val="24"/>
        </w:rPr>
        <w:t>计、分析并预测园区产业发展态势，提出政策建议；负责园区基</w:t>
      </w:r>
      <w:r>
        <w:rPr>
          <w:rFonts w:ascii="仿宋" w:hAnsi="仿宋" w:eastAsia="仿宋" w:cs="仿宋"/>
          <w:sz w:val="24"/>
          <w:szCs w:val="24"/>
        </w:rPr>
        <w:t xml:space="preserve">础设施建设方案、预 </w:t>
      </w:r>
      <w:r>
        <w:rPr>
          <w:rFonts w:ascii="仿宋" w:hAnsi="仿宋" w:eastAsia="仿宋" w:cs="仿宋"/>
          <w:spacing w:val="1"/>
          <w:sz w:val="24"/>
          <w:szCs w:val="24"/>
        </w:rPr>
        <w:t>算编制工作和建设维护、管理运行工作；负责园区企业生产、科</w:t>
      </w:r>
      <w:r>
        <w:rPr>
          <w:rFonts w:ascii="仿宋" w:hAnsi="仿宋" w:eastAsia="仿宋" w:cs="仿宋"/>
          <w:sz w:val="24"/>
          <w:szCs w:val="24"/>
        </w:rPr>
        <w:t xml:space="preserve">技、开发等方面的推 </w:t>
      </w:r>
      <w:r>
        <w:rPr>
          <w:rFonts w:ascii="仿宋" w:hAnsi="仿宋" w:eastAsia="仿宋" w:cs="仿宋"/>
          <w:spacing w:val="1"/>
          <w:sz w:val="24"/>
          <w:szCs w:val="24"/>
        </w:rPr>
        <w:t>进服务工作；负责园区绿化环卫工作；负责园区党的建设工作；</w:t>
      </w:r>
      <w:r>
        <w:rPr>
          <w:rFonts w:ascii="仿宋" w:hAnsi="仿宋" w:eastAsia="仿宋" w:cs="仿宋"/>
          <w:sz w:val="24"/>
          <w:szCs w:val="24"/>
        </w:rPr>
        <w:t xml:space="preserve">负责园区信访稳定工 </w:t>
      </w:r>
      <w:r>
        <w:rPr>
          <w:rFonts w:ascii="仿宋" w:hAnsi="仿宋" w:eastAsia="仿宋" w:cs="仿宋"/>
          <w:spacing w:val="-12"/>
          <w:sz w:val="24"/>
          <w:szCs w:val="24"/>
        </w:rPr>
        <w:t>作。</w:t>
      </w:r>
    </w:p>
    <w:p w14:paraId="0B244DC0">
      <w:pPr>
        <w:spacing w:before="208" w:line="222" w:lineRule="auto"/>
        <w:ind w:left="1513"/>
        <w:outlineLvl w:val="1"/>
        <w:rPr>
          <w:rFonts w:ascii="黑体" w:hAnsi="黑体" w:eastAsia="黑体" w:cs="黑体"/>
          <w:sz w:val="24"/>
          <w:szCs w:val="24"/>
        </w:rPr>
      </w:pPr>
      <w:bookmarkStart w:id="37" w:name="bookmark4"/>
      <w:bookmarkEnd w:id="37"/>
      <w:r>
        <w:rPr>
          <w:rFonts w:ascii="黑体" w:hAnsi="黑体" w:eastAsia="黑体" w:cs="黑体"/>
          <w:spacing w:val="-2"/>
          <w:sz w:val="24"/>
          <w:szCs w:val="24"/>
        </w:rPr>
        <w:t>二、机构设置情况</w:t>
      </w:r>
    </w:p>
    <w:p w14:paraId="3E36F7D1">
      <w:pPr>
        <w:spacing w:before="115" w:line="296" w:lineRule="auto"/>
        <w:ind w:left="1516" w:right="1474" w:firstLine="483"/>
        <w:jc w:val="both"/>
        <w:rPr>
          <w:rFonts w:ascii="仿宋" w:hAnsi="仿宋" w:eastAsia="仿宋" w:cs="仿宋"/>
          <w:sz w:val="24"/>
          <w:szCs w:val="24"/>
        </w:rPr>
      </w:pPr>
      <w:r>
        <w:rPr>
          <w:rFonts w:ascii="仿宋" w:hAnsi="仿宋" w:eastAsia="仿宋" w:cs="仿宋"/>
          <w:spacing w:val="1"/>
          <w:sz w:val="24"/>
          <w:szCs w:val="24"/>
        </w:rPr>
        <w:t>长治高新区科技工业园事业服务中心为财政拨款事业</w:t>
      </w:r>
      <w:r>
        <w:rPr>
          <w:rFonts w:ascii="仿宋" w:hAnsi="仿宋" w:eastAsia="仿宋" w:cs="仿宋"/>
          <w:sz w:val="24"/>
          <w:szCs w:val="24"/>
        </w:rPr>
        <w:t xml:space="preserve">单位，副县级建制，核定编 </w:t>
      </w:r>
      <w:r>
        <w:rPr>
          <w:rFonts w:ascii="仿宋" w:hAnsi="仿宋" w:eastAsia="仿宋" w:cs="仿宋"/>
          <w:spacing w:val="3"/>
          <w:sz w:val="24"/>
          <w:szCs w:val="24"/>
        </w:rPr>
        <w:t>制8名，副县级领导职数1名、正科级领导职数</w:t>
      </w:r>
      <w:r>
        <w:rPr>
          <w:rFonts w:ascii="仿宋" w:hAnsi="仿宋" w:eastAsia="仿宋" w:cs="仿宋"/>
          <w:spacing w:val="2"/>
          <w:sz w:val="24"/>
          <w:szCs w:val="24"/>
        </w:rPr>
        <w:t>1名，</w:t>
      </w:r>
      <w:r>
        <w:rPr>
          <w:rFonts w:ascii="仿宋" w:hAnsi="仿宋" w:eastAsia="仿宋" w:cs="仿宋"/>
          <w:spacing w:val="-70"/>
          <w:sz w:val="24"/>
          <w:szCs w:val="24"/>
        </w:rPr>
        <w:t xml:space="preserve"> </w:t>
      </w:r>
      <w:r>
        <w:rPr>
          <w:rFonts w:ascii="仿宋" w:hAnsi="仿宋" w:eastAsia="仿宋" w:cs="仿宋"/>
          <w:spacing w:val="2"/>
          <w:sz w:val="24"/>
          <w:szCs w:val="24"/>
        </w:rPr>
        <w:t>内设综合科、企业服务科，均为</w:t>
      </w:r>
      <w:r>
        <w:rPr>
          <w:rFonts w:ascii="仿宋" w:hAnsi="仿宋" w:eastAsia="仿宋" w:cs="仿宋"/>
          <w:sz w:val="24"/>
          <w:szCs w:val="24"/>
        </w:rPr>
        <w:t xml:space="preserve"> </w:t>
      </w:r>
      <w:r>
        <w:rPr>
          <w:rFonts w:ascii="仿宋" w:hAnsi="仿宋" w:eastAsia="仿宋" w:cs="仿宋"/>
          <w:spacing w:val="-3"/>
          <w:sz w:val="24"/>
          <w:szCs w:val="24"/>
        </w:rPr>
        <w:t>副科级建制，共核定副科级领导职数2名。</w:t>
      </w:r>
    </w:p>
    <w:p w14:paraId="26FF5D3B">
      <w:pPr>
        <w:spacing w:before="48" w:line="296" w:lineRule="auto"/>
        <w:ind w:left="1536" w:right="1475" w:firstLine="463"/>
        <w:rPr>
          <w:rFonts w:ascii="仿宋" w:hAnsi="仿宋" w:eastAsia="仿宋" w:cs="仿宋"/>
          <w:sz w:val="24"/>
          <w:szCs w:val="24"/>
        </w:rPr>
      </w:pPr>
      <w:r>
        <w:rPr>
          <w:rFonts w:ascii="仿宋" w:hAnsi="仿宋" w:eastAsia="仿宋" w:cs="仿宋"/>
          <w:spacing w:val="1"/>
          <w:sz w:val="24"/>
          <w:szCs w:val="24"/>
        </w:rPr>
        <w:t>从部门预算构成看，长治高新区科技工业园事业服务中</w:t>
      </w:r>
      <w:r>
        <w:rPr>
          <w:rFonts w:ascii="仿宋" w:hAnsi="仿宋" w:eastAsia="仿宋" w:cs="仿宋"/>
          <w:sz w:val="24"/>
          <w:szCs w:val="24"/>
        </w:rPr>
        <w:t xml:space="preserve">心预算主要包括长治高新 </w:t>
      </w:r>
      <w:r>
        <w:rPr>
          <w:rFonts w:ascii="仿宋" w:hAnsi="仿宋" w:eastAsia="仿宋" w:cs="仿宋"/>
          <w:spacing w:val="-5"/>
          <w:sz w:val="24"/>
          <w:szCs w:val="24"/>
        </w:rPr>
        <w:t>区科技工业园事业服务中心预算。</w:t>
      </w:r>
    </w:p>
    <w:p w14:paraId="4D33793A">
      <w:pPr>
        <w:spacing w:before="24" w:line="297" w:lineRule="auto"/>
        <w:ind w:left="1995" w:right="3733" w:firstLine="2"/>
        <w:rPr>
          <w:rFonts w:ascii="仿宋" w:hAnsi="仿宋" w:eastAsia="仿宋" w:cs="仿宋"/>
          <w:sz w:val="24"/>
          <w:szCs w:val="24"/>
        </w:rPr>
      </w:pPr>
      <w:r>
        <w:rPr>
          <w:rFonts w:ascii="仿宋" w:hAnsi="仿宋" w:eastAsia="仿宋" w:cs="仿宋"/>
          <w:spacing w:val="-3"/>
          <w:sz w:val="24"/>
          <w:szCs w:val="24"/>
        </w:rPr>
        <w:t>纳入长治高新区科技工业园事业服务中心预算的单位包括：</w:t>
      </w:r>
      <w:r>
        <w:rPr>
          <w:rFonts w:ascii="仿宋" w:hAnsi="仿宋" w:eastAsia="仿宋" w:cs="仿宋"/>
          <w:spacing w:val="4"/>
          <w:sz w:val="24"/>
          <w:szCs w:val="24"/>
        </w:rPr>
        <w:t xml:space="preserve"> </w:t>
      </w:r>
      <w:r>
        <w:rPr>
          <w:rFonts w:ascii="仿宋" w:hAnsi="仿宋" w:eastAsia="仿宋" w:cs="仿宋"/>
          <w:spacing w:val="-1"/>
          <w:sz w:val="24"/>
          <w:szCs w:val="24"/>
        </w:rPr>
        <w:t>长治高新区科技工业园事业服务中心</w:t>
      </w:r>
    </w:p>
    <w:p w14:paraId="5BBFB971">
      <w:pPr>
        <w:spacing w:line="297" w:lineRule="auto"/>
        <w:rPr>
          <w:rFonts w:ascii="仿宋" w:hAnsi="仿宋" w:eastAsia="仿宋" w:cs="仿宋"/>
          <w:sz w:val="24"/>
          <w:szCs w:val="24"/>
        </w:rPr>
        <w:sectPr>
          <w:headerReference r:id="rId8" w:type="default"/>
          <w:footerReference r:id="rId9" w:type="default"/>
          <w:pgSz w:w="11900" w:h="16840"/>
          <w:pgMar w:top="611" w:right="0" w:bottom="312" w:left="0" w:header="357" w:footer="134" w:gutter="0"/>
          <w:cols w:space="720" w:num="1"/>
        </w:sectPr>
      </w:pPr>
    </w:p>
    <w:p w14:paraId="6E6BEE08">
      <w:pPr>
        <w:pStyle w:val="2"/>
        <w:spacing w:line="318" w:lineRule="auto"/>
      </w:pPr>
    </w:p>
    <w:p w14:paraId="4C6555F8">
      <w:pPr>
        <w:pStyle w:val="2"/>
        <w:spacing w:line="318" w:lineRule="auto"/>
      </w:pPr>
    </w:p>
    <w:p w14:paraId="012B8609">
      <w:pPr>
        <w:spacing w:before="99" w:line="237" w:lineRule="exact"/>
        <w:ind w:left="4347"/>
        <w:outlineLvl w:val="0"/>
        <w:rPr>
          <w:rFonts w:ascii="微软雅黑" w:hAnsi="微软雅黑" w:eastAsia="微软雅黑" w:cs="微软雅黑"/>
          <w:sz w:val="23"/>
          <w:szCs w:val="23"/>
        </w:rPr>
      </w:pPr>
      <w:bookmarkStart w:id="38" w:name="bookmark5"/>
      <w:bookmarkEnd w:id="38"/>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4A1177DE">
      <w:pPr>
        <w:spacing w:before="23"/>
      </w:pPr>
    </w:p>
    <w:p w14:paraId="78E2373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290B6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2826FD6">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7CBBD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F275FD7">
            <w:pPr>
              <w:spacing w:before="143" w:line="240" w:lineRule="exact"/>
              <w:ind w:left="3184"/>
              <w:outlineLvl w:val="1"/>
              <w:rPr>
                <w:rFonts w:ascii="微软雅黑" w:hAnsi="微软雅黑" w:eastAsia="微软雅黑" w:cs="微软雅黑"/>
                <w:sz w:val="23"/>
                <w:szCs w:val="23"/>
              </w:rPr>
            </w:pPr>
            <w:bookmarkStart w:id="39" w:name="bookmark6"/>
            <w:bookmarkEnd w:id="39"/>
            <w:r>
              <w:rPr>
                <w:rFonts w:ascii="微软雅黑" w:hAnsi="微软雅黑" w:eastAsia="微软雅黑" w:cs="微软雅黑"/>
                <w:color w:val="212529"/>
                <w:position w:val="-1"/>
                <w:sz w:val="23"/>
                <w:szCs w:val="23"/>
              </w:rPr>
              <w:t>2025年预算收支总表</w:t>
            </w:r>
          </w:p>
        </w:tc>
      </w:tr>
      <w:tr w14:paraId="5C4A2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73" w:type="dxa"/>
            <w:gridSpan w:val="3"/>
            <w:tcBorders>
              <w:top w:val="single" w:color="FFFFFF" w:sz="6" w:space="0"/>
              <w:left w:val="single" w:color="FFFFFF" w:sz="2" w:space="0"/>
              <w:right w:val="single" w:color="FFFFFF" w:sz="2" w:space="0"/>
            </w:tcBorders>
            <w:vAlign w:val="top"/>
          </w:tcPr>
          <w:p w14:paraId="73493690">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单位名称：长治高新区科技工业园事业服务中心</w:t>
            </w:r>
          </w:p>
        </w:tc>
        <w:tc>
          <w:tcPr>
            <w:tcW w:w="3077" w:type="dxa"/>
            <w:gridSpan w:val="3"/>
            <w:tcBorders>
              <w:top w:val="single" w:color="FFFFFF" w:sz="6" w:space="0"/>
              <w:left w:val="single" w:color="FFFFFF" w:sz="2" w:space="0"/>
              <w:right w:val="single" w:color="FFFFFF" w:sz="2" w:space="0"/>
            </w:tcBorders>
            <w:vAlign w:val="top"/>
          </w:tcPr>
          <w:p w14:paraId="2A6BA9EF">
            <w:pPr>
              <w:spacing w:before="170" w:line="219" w:lineRule="auto"/>
              <w:ind w:left="2145"/>
              <w:rPr>
                <w:rFonts w:ascii="宋体" w:hAnsi="宋体" w:eastAsia="宋体" w:cs="宋体"/>
                <w:sz w:val="18"/>
                <w:szCs w:val="18"/>
              </w:rPr>
            </w:pPr>
            <w:r>
              <w:rPr>
                <w:rFonts w:ascii="宋体" w:hAnsi="宋体" w:eastAsia="宋体" w:cs="宋体"/>
                <w:color w:val="212529"/>
                <w:spacing w:val="-2"/>
                <w:sz w:val="18"/>
                <w:szCs w:val="18"/>
              </w:rPr>
              <w:t>单位：万元</w:t>
            </w:r>
          </w:p>
        </w:tc>
      </w:tr>
      <w:tr w14:paraId="3F019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72" w:type="dxa"/>
            <w:gridSpan w:val="2"/>
            <w:vAlign w:val="top"/>
          </w:tcPr>
          <w:p w14:paraId="5B73AC84">
            <w:pPr>
              <w:spacing w:before="168" w:line="179" w:lineRule="exact"/>
              <w:ind w:left="144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78" w:type="dxa"/>
            <w:gridSpan w:val="4"/>
            <w:vAlign w:val="top"/>
          </w:tcPr>
          <w:p w14:paraId="33B12DFA">
            <w:pPr>
              <w:spacing w:before="168" w:line="175" w:lineRule="exact"/>
              <w:ind w:left="244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D7F1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14B7605">
            <w:pPr>
              <w:spacing w:before="172" w:line="175" w:lineRule="exact"/>
              <w:ind w:left="86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6EAB1BD1">
            <w:pPr>
              <w:spacing w:before="169" w:line="177" w:lineRule="exact"/>
              <w:ind w:left="2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01" w:type="dxa"/>
            <w:vAlign w:val="top"/>
          </w:tcPr>
          <w:p w14:paraId="7042F46D">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Align w:val="top"/>
          </w:tcPr>
          <w:p w14:paraId="1ED033B1">
            <w:pPr>
              <w:spacing w:before="169"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1A3C8FB8">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56" w:type="dxa"/>
            <w:vAlign w:val="top"/>
          </w:tcPr>
          <w:p w14:paraId="6F5D4CC9">
            <w:pPr>
              <w:spacing w:before="64" w:line="159" w:lineRule="auto"/>
              <w:ind w:left="90" w:right="109"/>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上年结</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10"/>
                <w:sz w:val="17"/>
                <w:szCs w:val="17"/>
              </w:rPr>
              <w:t>转安排</w:t>
            </w:r>
          </w:p>
        </w:tc>
      </w:tr>
      <w:tr w14:paraId="5B356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58B901A">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3" w:type="dxa"/>
            <w:vAlign w:val="top"/>
          </w:tcPr>
          <w:p w14:paraId="15048C7F">
            <w:pPr>
              <w:spacing w:before="200" w:line="183" w:lineRule="auto"/>
              <w:ind w:left="575"/>
              <w:rPr>
                <w:rFonts w:ascii="宋体" w:hAnsi="宋体" w:eastAsia="宋体" w:cs="宋体"/>
                <w:sz w:val="18"/>
                <w:szCs w:val="18"/>
              </w:rPr>
            </w:pPr>
            <w:r>
              <w:rPr>
                <w:rFonts w:ascii="宋体" w:hAnsi="宋体" w:eastAsia="宋体" w:cs="宋体"/>
                <w:color w:val="212529"/>
                <w:spacing w:val="-2"/>
                <w:sz w:val="18"/>
                <w:szCs w:val="18"/>
              </w:rPr>
              <w:t>908.35</w:t>
            </w:r>
          </w:p>
        </w:tc>
        <w:tc>
          <w:tcPr>
            <w:tcW w:w="2201" w:type="dxa"/>
            <w:vAlign w:val="top"/>
          </w:tcPr>
          <w:p w14:paraId="30C096F1">
            <w:pPr>
              <w:spacing w:before="172" w:line="219" w:lineRule="auto"/>
              <w:ind w:left="9"/>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68" w:type="dxa"/>
            <w:vAlign w:val="top"/>
          </w:tcPr>
          <w:p w14:paraId="5963CA4C">
            <w:pPr>
              <w:spacing w:before="200" w:line="183" w:lineRule="auto"/>
              <w:ind w:right="26"/>
              <w:jc w:val="right"/>
              <w:rPr>
                <w:rFonts w:ascii="宋体" w:hAnsi="宋体" w:eastAsia="宋体" w:cs="宋体"/>
                <w:sz w:val="18"/>
                <w:szCs w:val="18"/>
              </w:rPr>
            </w:pPr>
            <w:r>
              <w:rPr>
                <w:rFonts w:ascii="宋体" w:hAnsi="宋体" w:eastAsia="宋体" w:cs="宋体"/>
                <w:color w:val="212529"/>
                <w:spacing w:val="-2"/>
                <w:sz w:val="18"/>
                <w:szCs w:val="18"/>
              </w:rPr>
              <w:t>823.62</w:t>
            </w:r>
          </w:p>
        </w:tc>
        <w:tc>
          <w:tcPr>
            <w:tcW w:w="1153" w:type="dxa"/>
            <w:vAlign w:val="top"/>
          </w:tcPr>
          <w:p w14:paraId="4A2EBBD9">
            <w:pPr>
              <w:spacing w:before="200"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823.62</w:t>
            </w:r>
          </w:p>
        </w:tc>
        <w:tc>
          <w:tcPr>
            <w:tcW w:w="756" w:type="dxa"/>
            <w:vAlign w:val="top"/>
          </w:tcPr>
          <w:p w14:paraId="3DF2C6FE">
            <w:pPr>
              <w:pStyle w:val="6"/>
            </w:pPr>
          </w:p>
        </w:tc>
      </w:tr>
      <w:tr w14:paraId="2402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FF4E66C">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53" w:type="dxa"/>
            <w:vAlign w:val="top"/>
          </w:tcPr>
          <w:p w14:paraId="519B7C51">
            <w:pPr>
              <w:pStyle w:val="6"/>
            </w:pPr>
          </w:p>
        </w:tc>
        <w:tc>
          <w:tcPr>
            <w:tcW w:w="2201" w:type="dxa"/>
            <w:vAlign w:val="top"/>
          </w:tcPr>
          <w:p w14:paraId="04B5B452">
            <w:pPr>
              <w:spacing w:before="174" w:line="219" w:lineRule="auto"/>
              <w:ind w:left="10"/>
              <w:rPr>
                <w:rFonts w:ascii="宋体" w:hAnsi="宋体" w:eastAsia="宋体" w:cs="宋体"/>
                <w:sz w:val="18"/>
                <w:szCs w:val="18"/>
              </w:rPr>
            </w:pPr>
            <w:r>
              <w:rPr>
                <w:rFonts w:ascii="宋体" w:hAnsi="宋体" w:eastAsia="宋体" w:cs="宋体"/>
                <w:color w:val="212529"/>
                <w:spacing w:val="-2"/>
                <w:sz w:val="18"/>
                <w:szCs w:val="18"/>
              </w:rPr>
              <w:t>二、外交支出</w:t>
            </w:r>
          </w:p>
        </w:tc>
        <w:tc>
          <w:tcPr>
            <w:tcW w:w="1168" w:type="dxa"/>
            <w:vAlign w:val="top"/>
          </w:tcPr>
          <w:p w14:paraId="7D246DC8">
            <w:pPr>
              <w:pStyle w:val="6"/>
            </w:pPr>
          </w:p>
        </w:tc>
        <w:tc>
          <w:tcPr>
            <w:tcW w:w="1153" w:type="dxa"/>
            <w:vAlign w:val="top"/>
          </w:tcPr>
          <w:p w14:paraId="6DFC22FD">
            <w:pPr>
              <w:pStyle w:val="6"/>
            </w:pPr>
          </w:p>
        </w:tc>
        <w:tc>
          <w:tcPr>
            <w:tcW w:w="756" w:type="dxa"/>
            <w:vAlign w:val="top"/>
          </w:tcPr>
          <w:p w14:paraId="1C41D871">
            <w:pPr>
              <w:pStyle w:val="6"/>
            </w:pPr>
          </w:p>
        </w:tc>
      </w:tr>
      <w:tr w14:paraId="70420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AE70F96">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53" w:type="dxa"/>
            <w:vAlign w:val="top"/>
          </w:tcPr>
          <w:p w14:paraId="057ADBA0">
            <w:pPr>
              <w:pStyle w:val="6"/>
            </w:pPr>
          </w:p>
        </w:tc>
        <w:tc>
          <w:tcPr>
            <w:tcW w:w="2201" w:type="dxa"/>
            <w:vAlign w:val="top"/>
          </w:tcPr>
          <w:p w14:paraId="196AB406">
            <w:pPr>
              <w:spacing w:before="175" w:line="219" w:lineRule="auto"/>
              <w:ind w:left="6"/>
              <w:rPr>
                <w:rFonts w:ascii="宋体" w:hAnsi="宋体" w:eastAsia="宋体" w:cs="宋体"/>
                <w:sz w:val="18"/>
                <w:szCs w:val="18"/>
              </w:rPr>
            </w:pPr>
            <w:r>
              <w:rPr>
                <w:rFonts w:ascii="宋体" w:hAnsi="宋体" w:eastAsia="宋体" w:cs="宋体"/>
                <w:color w:val="212529"/>
                <w:spacing w:val="-1"/>
                <w:sz w:val="18"/>
                <w:szCs w:val="18"/>
              </w:rPr>
              <w:t>三、国防支出</w:t>
            </w:r>
          </w:p>
        </w:tc>
        <w:tc>
          <w:tcPr>
            <w:tcW w:w="1168" w:type="dxa"/>
            <w:vAlign w:val="top"/>
          </w:tcPr>
          <w:p w14:paraId="17FF3795">
            <w:pPr>
              <w:pStyle w:val="6"/>
            </w:pPr>
          </w:p>
        </w:tc>
        <w:tc>
          <w:tcPr>
            <w:tcW w:w="1153" w:type="dxa"/>
            <w:vAlign w:val="top"/>
          </w:tcPr>
          <w:p w14:paraId="52A81019">
            <w:pPr>
              <w:pStyle w:val="6"/>
            </w:pPr>
          </w:p>
        </w:tc>
        <w:tc>
          <w:tcPr>
            <w:tcW w:w="756" w:type="dxa"/>
            <w:vAlign w:val="top"/>
          </w:tcPr>
          <w:p w14:paraId="1C7AF272">
            <w:pPr>
              <w:pStyle w:val="6"/>
            </w:pPr>
          </w:p>
        </w:tc>
      </w:tr>
      <w:tr w14:paraId="0076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11372FB">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53" w:type="dxa"/>
            <w:vAlign w:val="top"/>
          </w:tcPr>
          <w:p w14:paraId="613B2393">
            <w:pPr>
              <w:pStyle w:val="6"/>
            </w:pPr>
          </w:p>
        </w:tc>
        <w:tc>
          <w:tcPr>
            <w:tcW w:w="2201" w:type="dxa"/>
            <w:vAlign w:val="top"/>
          </w:tcPr>
          <w:p w14:paraId="34B2A694">
            <w:pPr>
              <w:spacing w:before="175" w:line="219" w:lineRule="auto"/>
              <w:ind w:left="24"/>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68" w:type="dxa"/>
            <w:vAlign w:val="top"/>
          </w:tcPr>
          <w:p w14:paraId="430E9291">
            <w:pPr>
              <w:pStyle w:val="6"/>
            </w:pPr>
          </w:p>
        </w:tc>
        <w:tc>
          <w:tcPr>
            <w:tcW w:w="1153" w:type="dxa"/>
            <w:vAlign w:val="top"/>
          </w:tcPr>
          <w:p w14:paraId="174C0114">
            <w:pPr>
              <w:pStyle w:val="6"/>
            </w:pPr>
          </w:p>
        </w:tc>
        <w:tc>
          <w:tcPr>
            <w:tcW w:w="756" w:type="dxa"/>
            <w:vAlign w:val="top"/>
          </w:tcPr>
          <w:p w14:paraId="39094827">
            <w:pPr>
              <w:pStyle w:val="6"/>
            </w:pPr>
          </w:p>
        </w:tc>
      </w:tr>
      <w:tr w14:paraId="54792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7FACF69">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53" w:type="dxa"/>
            <w:vAlign w:val="top"/>
          </w:tcPr>
          <w:p w14:paraId="5C6140F7">
            <w:pPr>
              <w:pStyle w:val="6"/>
            </w:pPr>
          </w:p>
        </w:tc>
        <w:tc>
          <w:tcPr>
            <w:tcW w:w="2201" w:type="dxa"/>
            <w:vAlign w:val="top"/>
          </w:tcPr>
          <w:p w14:paraId="40BC4F0A">
            <w:pPr>
              <w:spacing w:before="176" w:line="219" w:lineRule="auto"/>
              <w:ind w:left="10"/>
              <w:rPr>
                <w:rFonts w:ascii="宋体" w:hAnsi="宋体" w:eastAsia="宋体" w:cs="宋体"/>
                <w:sz w:val="18"/>
                <w:szCs w:val="18"/>
              </w:rPr>
            </w:pPr>
            <w:r>
              <w:rPr>
                <w:rFonts w:ascii="宋体" w:hAnsi="宋体" w:eastAsia="宋体" w:cs="宋体"/>
                <w:color w:val="212529"/>
                <w:spacing w:val="-2"/>
                <w:sz w:val="18"/>
                <w:szCs w:val="18"/>
              </w:rPr>
              <w:t>五、教育支出</w:t>
            </w:r>
          </w:p>
        </w:tc>
        <w:tc>
          <w:tcPr>
            <w:tcW w:w="1168" w:type="dxa"/>
            <w:vAlign w:val="top"/>
          </w:tcPr>
          <w:p w14:paraId="149C854F">
            <w:pPr>
              <w:spacing w:before="204" w:line="183" w:lineRule="auto"/>
              <w:ind w:right="25"/>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153" w:type="dxa"/>
            <w:vAlign w:val="top"/>
          </w:tcPr>
          <w:p w14:paraId="6A059198">
            <w:pPr>
              <w:spacing w:before="204" w:line="183" w:lineRule="auto"/>
              <w:ind w:right="22"/>
              <w:jc w:val="right"/>
              <w:rPr>
                <w:rFonts w:ascii="宋体" w:hAnsi="宋体" w:eastAsia="宋体" w:cs="宋体"/>
                <w:sz w:val="18"/>
                <w:szCs w:val="18"/>
              </w:rPr>
            </w:pPr>
            <w:r>
              <w:rPr>
                <w:rFonts w:ascii="宋体" w:hAnsi="宋体" w:eastAsia="宋体" w:cs="宋体"/>
                <w:color w:val="212529"/>
                <w:spacing w:val="-2"/>
                <w:sz w:val="18"/>
                <w:szCs w:val="18"/>
              </w:rPr>
              <w:t>0.20</w:t>
            </w:r>
          </w:p>
        </w:tc>
        <w:tc>
          <w:tcPr>
            <w:tcW w:w="756" w:type="dxa"/>
            <w:vAlign w:val="top"/>
          </w:tcPr>
          <w:p w14:paraId="47EAA39E">
            <w:pPr>
              <w:pStyle w:val="6"/>
            </w:pPr>
          </w:p>
        </w:tc>
      </w:tr>
      <w:tr w14:paraId="7AB1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C8263B8">
            <w:pPr>
              <w:pStyle w:val="6"/>
            </w:pPr>
          </w:p>
        </w:tc>
        <w:tc>
          <w:tcPr>
            <w:tcW w:w="1153" w:type="dxa"/>
            <w:vAlign w:val="top"/>
          </w:tcPr>
          <w:p w14:paraId="18C03B00">
            <w:pPr>
              <w:pStyle w:val="6"/>
            </w:pPr>
          </w:p>
        </w:tc>
        <w:tc>
          <w:tcPr>
            <w:tcW w:w="2201" w:type="dxa"/>
            <w:vAlign w:val="top"/>
          </w:tcPr>
          <w:p w14:paraId="7884F217">
            <w:pPr>
              <w:spacing w:before="177" w:line="218" w:lineRule="auto"/>
              <w:ind w:left="7"/>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68" w:type="dxa"/>
            <w:vAlign w:val="top"/>
          </w:tcPr>
          <w:p w14:paraId="496F3920">
            <w:pPr>
              <w:pStyle w:val="6"/>
            </w:pPr>
          </w:p>
        </w:tc>
        <w:tc>
          <w:tcPr>
            <w:tcW w:w="1153" w:type="dxa"/>
            <w:vAlign w:val="top"/>
          </w:tcPr>
          <w:p w14:paraId="67CE1B32">
            <w:pPr>
              <w:pStyle w:val="6"/>
            </w:pPr>
          </w:p>
        </w:tc>
        <w:tc>
          <w:tcPr>
            <w:tcW w:w="756" w:type="dxa"/>
            <w:vAlign w:val="top"/>
          </w:tcPr>
          <w:p w14:paraId="63A19C5C">
            <w:pPr>
              <w:pStyle w:val="6"/>
            </w:pPr>
          </w:p>
        </w:tc>
      </w:tr>
      <w:tr w14:paraId="58732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13E68C4">
            <w:pPr>
              <w:pStyle w:val="6"/>
            </w:pPr>
          </w:p>
        </w:tc>
        <w:tc>
          <w:tcPr>
            <w:tcW w:w="1153" w:type="dxa"/>
            <w:vAlign w:val="top"/>
          </w:tcPr>
          <w:p w14:paraId="33397B61">
            <w:pPr>
              <w:pStyle w:val="6"/>
            </w:pPr>
          </w:p>
        </w:tc>
        <w:tc>
          <w:tcPr>
            <w:tcW w:w="2201" w:type="dxa"/>
            <w:vAlign w:val="top"/>
          </w:tcPr>
          <w:p w14:paraId="54FB68A0">
            <w:pPr>
              <w:spacing w:before="74" w:line="217" w:lineRule="auto"/>
              <w:ind w:left="7" w:right="205"/>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68" w:type="dxa"/>
            <w:vAlign w:val="top"/>
          </w:tcPr>
          <w:p w14:paraId="51854CE6">
            <w:pPr>
              <w:pStyle w:val="6"/>
            </w:pPr>
          </w:p>
        </w:tc>
        <w:tc>
          <w:tcPr>
            <w:tcW w:w="1153" w:type="dxa"/>
            <w:vAlign w:val="top"/>
          </w:tcPr>
          <w:p w14:paraId="5E4E4305">
            <w:pPr>
              <w:pStyle w:val="6"/>
            </w:pPr>
          </w:p>
        </w:tc>
        <w:tc>
          <w:tcPr>
            <w:tcW w:w="756" w:type="dxa"/>
            <w:vAlign w:val="top"/>
          </w:tcPr>
          <w:p w14:paraId="42E85DEF">
            <w:pPr>
              <w:pStyle w:val="6"/>
            </w:pPr>
          </w:p>
        </w:tc>
      </w:tr>
      <w:tr w14:paraId="298F5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BDFC08C">
            <w:pPr>
              <w:pStyle w:val="6"/>
            </w:pPr>
          </w:p>
        </w:tc>
        <w:tc>
          <w:tcPr>
            <w:tcW w:w="1153" w:type="dxa"/>
            <w:vAlign w:val="top"/>
          </w:tcPr>
          <w:p w14:paraId="5A2ECD4A">
            <w:pPr>
              <w:pStyle w:val="6"/>
            </w:pPr>
          </w:p>
        </w:tc>
        <w:tc>
          <w:tcPr>
            <w:tcW w:w="2201" w:type="dxa"/>
            <w:vAlign w:val="top"/>
          </w:tcPr>
          <w:p w14:paraId="0A8FA49B">
            <w:pPr>
              <w:spacing w:before="179" w:line="218" w:lineRule="auto"/>
              <w:ind w:left="10"/>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68" w:type="dxa"/>
            <w:vAlign w:val="top"/>
          </w:tcPr>
          <w:p w14:paraId="53021706">
            <w:pPr>
              <w:spacing w:before="207" w:line="183" w:lineRule="auto"/>
              <w:ind w:right="26"/>
              <w:jc w:val="right"/>
              <w:rPr>
                <w:rFonts w:ascii="宋体" w:hAnsi="宋体" w:eastAsia="宋体" w:cs="宋体"/>
                <w:sz w:val="18"/>
                <w:szCs w:val="18"/>
              </w:rPr>
            </w:pPr>
            <w:r>
              <w:rPr>
                <w:rFonts w:ascii="宋体" w:hAnsi="宋体" w:eastAsia="宋体" w:cs="宋体"/>
                <w:color w:val="212529"/>
                <w:spacing w:val="-2"/>
                <w:sz w:val="18"/>
                <w:szCs w:val="18"/>
              </w:rPr>
              <w:t>43.93</w:t>
            </w:r>
          </w:p>
        </w:tc>
        <w:tc>
          <w:tcPr>
            <w:tcW w:w="1153" w:type="dxa"/>
            <w:vAlign w:val="top"/>
          </w:tcPr>
          <w:p w14:paraId="0AA1F6D7">
            <w:pPr>
              <w:spacing w:before="207"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43.93</w:t>
            </w:r>
          </w:p>
        </w:tc>
        <w:tc>
          <w:tcPr>
            <w:tcW w:w="756" w:type="dxa"/>
            <w:vAlign w:val="top"/>
          </w:tcPr>
          <w:p w14:paraId="2EE22A90">
            <w:pPr>
              <w:pStyle w:val="6"/>
            </w:pPr>
          </w:p>
        </w:tc>
      </w:tr>
      <w:tr w14:paraId="380B2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E1FF20D">
            <w:pPr>
              <w:pStyle w:val="6"/>
            </w:pPr>
          </w:p>
        </w:tc>
        <w:tc>
          <w:tcPr>
            <w:tcW w:w="1153" w:type="dxa"/>
            <w:vAlign w:val="top"/>
          </w:tcPr>
          <w:p w14:paraId="4CFE3DE0">
            <w:pPr>
              <w:pStyle w:val="6"/>
            </w:pPr>
          </w:p>
        </w:tc>
        <w:tc>
          <w:tcPr>
            <w:tcW w:w="2201" w:type="dxa"/>
            <w:vAlign w:val="top"/>
          </w:tcPr>
          <w:p w14:paraId="48EC88AE">
            <w:pPr>
              <w:spacing w:before="180" w:line="218" w:lineRule="auto"/>
              <w:ind w:left="10"/>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68" w:type="dxa"/>
            <w:vAlign w:val="top"/>
          </w:tcPr>
          <w:p w14:paraId="4DDF6B8C">
            <w:pPr>
              <w:pStyle w:val="6"/>
            </w:pPr>
          </w:p>
        </w:tc>
        <w:tc>
          <w:tcPr>
            <w:tcW w:w="1153" w:type="dxa"/>
            <w:vAlign w:val="top"/>
          </w:tcPr>
          <w:p w14:paraId="58F1A48B">
            <w:pPr>
              <w:pStyle w:val="6"/>
            </w:pPr>
          </w:p>
        </w:tc>
        <w:tc>
          <w:tcPr>
            <w:tcW w:w="756" w:type="dxa"/>
            <w:vAlign w:val="top"/>
          </w:tcPr>
          <w:p w14:paraId="20DF210A">
            <w:pPr>
              <w:pStyle w:val="6"/>
            </w:pPr>
          </w:p>
        </w:tc>
      </w:tr>
      <w:tr w14:paraId="1DF4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4AD83C5">
            <w:pPr>
              <w:pStyle w:val="6"/>
            </w:pPr>
          </w:p>
        </w:tc>
        <w:tc>
          <w:tcPr>
            <w:tcW w:w="1153" w:type="dxa"/>
            <w:vAlign w:val="top"/>
          </w:tcPr>
          <w:p w14:paraId="1357E7F4">
            <w:pPr>
              <w:pStyle w:val="6"/>
            </w:pPr>
          </w:p>
        </w:tc>
        <w:tc>
          <w:tcPr>
            <w:tcW w:w="2201" w:type="dxa"/>
            <w:vAlign w:val="top"/>
          </w:tcPr>
          <w:p w14:paraId="6E8CFD8A">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68" w:type="dxa"/>
            <w:vAlign w:val="top"/>
          </w:tcPr>
          <w:p w14:paraId="2FD97D54">
            <w:pPr>
              <w:spacing w:before="208" w:line="184" w:lineRule="auto"/>
              <w:ind w:right="25"/>
              <w:jc w:val="right"/>
              <w:rPr>
                <w:rFonts w:ascii="宋体" w:hAnsi="宋体" w:eastAsia="宋体" w:cs="宋体"/>
                <w:sz w:val="18"/>
                <w:szCs w:val="18"/>
              </w:rPr>
            </w:pPr>
            <w:r>
              <w:rPr>
                <w:rFonts w:ascii="宋体" w:hAnsi="宋体" w:eastAsia="宋体" w:cs="宋体"/>
                <w:color w:val="212529"/>
                <w:spacing w:val="-2"/>
                <w:sz w:val="18"/>
                <w:szCs w:val="18"/>
              </w:rPr>
              <w:t>20.31</w:t>
            </w:r>
          </w:p>
        </w:tc>
        <w:tc>
          <w:tcPr>
            <w:tcW w:w="1153" w:type="dxa"/>
            <w:vAlign w:val="top"/>
          </w:tcPr>
          <w:p w14:paraId="0FA4259B">
            <w:pPr>
              <w:spacing w:before="208" w:line="184" w:lineRule="auto"/>
              <w:ind w:right="22"/>
              <w:jc w:val="right"/>
              <w:rPr>
                <w:rFonts w:ascii="宋体" w:hAnsi="宋体" w:eastAsia="宋体" w:cs="宋体"/>
                <w:sz w:val="18"/>
                <w:szCs w:val="18"/>
              </w:rPr>
            </w:pPr>
            <w:r>
              <w:rPr>
                <w:rFonts w:ascii="宋体" w:hAnsi="宋体" w:eastAsia="宋体" w:cs="宋体"/>
                <w:color w:val="212529"/>
                <w:spacing w:val="-2"/>
                <w:sz w:val="18"/>
                <w:szCs w:val="18"/>
              </w:rPr>
              <w:t>20.31</w:t>
            </w:r>
          </w:p>
        </w:tc>
        <w:tc>
          <w:tcPr>
            <w:tcW w:w="756" w:type="dxa"/>
            <w:vAlign w:val="top"/>
          </w:tcPr>
          <w:p w14:paraId="6DC776C9">
            <w:pPr>
              <w:pStyle w:val="6"/>
            </w:pPr>
          </w:p>
        </w:tc>
      </w:tr>
      <w:tr w14:paraId="767A0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9BCD13F">
            <w:pPr>
              <w:pStyle w:val="6"/>
            </w:pPr>
          </w:p>
        </w:tc>
        <w:tc>
          <w:tcPr>
            <w:tcW w:w="1153" w:type="dxa"/>
            <w:vAlign w:val="top"/>
          </w:tcPr>
          <w:p w14:paraId="74D4BA4D">
            <w:pPr>
              <w:pStyle w:val="6"/>
            </w:pPr>
          </w:p>
        </w:tc>
        <w:tc>
          <w:tcPr>
            <w:tcW w:w="2201" w:type="dxa"/>
            <w:vAlign w:val="top"/>
          </w:tcPr>
          <w:p w14:paraId="5B2EF8EC">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68" w:type="dxa"/>
            <w:vAlign w:val="top"/>
          </w:tcPr>
          <w:p w14:paraId="7B822D57">
            <w:pPr>
              <w:pStyle w:val="6"/>
            </w:pPr>
          </w:p>
        </w:tc>
        <w:tc>
          <w:tcPr>
            <w:tcW w:w="1153" w:type="dxa"/>
            <w:vAlign w:val="top"/>
          </w:tcPr>
          <w:p w14:paraId="4D658E65">
            <w:pPr>
              <w:pStyle w:val="6"/>
            </w:pPr>
          </w:p>
        </w:tc>
        <w:tc>
          <w:tcPr>
            <w:tcW w:w="756" w:type="dxa"/>
            <w:vAlign w:val="top"/>
          </w:tcPr>
          <w:p w14:paraId="6244610D">
            <w:pPr>
              <w:pStyle w:val="6"/>
            </w:pPr>
          </w:p>
        </w:tc>
      </w:tr>
      <w:tr w14:paraId="2426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76F4DDD3">
            <w:pPr>
              <w:pStyle w:val="6"/>
            </w:pPr>
          </w:p>
        </w:tc>
        <w:tc>
          <w:tcPr>
            <w:tcW w:w="1153" w:type="dxa"/>
            <w:vAlign w:val="top"/>
          </w:tcPr>
          <w:p w14:paraId="3C2A11A6">
            <w:pPr>
              <w:pStyle w:val="6"/>
            </w:pPr>
          </w:p>
        </w:tc>
        <w:tc>
          <w:tcPr>
            <w:tcW w:w="2201" w:type="dxa"/>
            <w:vAlign w:val="top"/>
          </w:tcPr>
          <w:p w14:paraId="7EEF28A7">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68" w:type="dxa"/>
            <w:vAlign w:val="top"/>
          </w:tcPr>
          <w:p w14:paraId="1B5953FC">
            <w:pPr>
              <w:pStyle w:val="6"/>
            </w:pPr>
          </w:p>
        </w:tc>
        <w:tc>
          <w:tcPr>
            <w:tcW w:w="1153" w:type="dxa"/>
            <w:vAlign w:val="top"/>
          </w:tcPr>
          <w:p w14:paraId="28143B80">
            <w:pPr>
              <w:pStyle w:val="6"/>
            </w:pPr>
          </w:p>
        </w:tc>
        <w:tc>
          <w:tcPr>
            <w:tcW w:w="756" w:type="dxa"/>
            <w:vAlign w:val="top"/>
          </w:tcPr>
          <w:p w14:paraId="41406A6B">
            <w:pPr>
              <w:pStyle w:val="6"/>
            </w:pPr>
          </w:p>
        </w:tc>
      </w:tr>
      <w:tr w14:paraId="6A7CE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DF923B1">
            <w:pPr>
              <w:pStyle w:val="6"/>
            </w:pPr>
          </w:p>
        </w:tc>
        <w:tc>
          <w:tcPr>
            <w:tcW w:w="1153" w:type="dxa"/>
            <w:vAlign w:val="top"/>
          </w:tcPr>
          <w:p w14:paraId="180E9F89">
            <w:pPr>
              <w:pStyle w:val="6"/>
            </w:pPr>
          </w:p>
        </w:tc>
        <w:tc>
          <w:tcPr>
            <w:tcW w:w="2201" w:type="dxa"/>
            <w:vAlign w:val="top"/>
          </w:tcPr>
          <w:p w14:paraId="7235E24C">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68" w:type="dxa"/>
            <w:vAlign w:val="top"/>
          </w:tcPr>
          <w:p w14:paraId="2A9B9D6C">
            <w:pPr>
              <w:pStyle w:val="6"/>
            </w:pPr>
          </w:p>
        </w:tc>
        <w:tc>
          <w:tcPr>
            <w:tcW w:w="1153" w:type="dxa"/>
            <w:vAlign w:val="top"/>
          </w:tcPr>
          <w:p w14:paraId="7FF3F045">
            <w:pPr>
              <w:pStyle w:val="6"/>
            </w:pPr>
          </w:p>
        </w:tc>
        <w:tc>
          <w:tcPr>
            <w:tcW w:w="756" w:type="dxa"/>
            <w:vAlign w:val="top"/>
          </w:tcPr>
          <w:p w14:paraId="4B1CD529">
            <w:pPr>
              <w:pStyle w:val="6"/>
            </w:pPr>
          </w:p>
        </w:tc>
      </w:tr>
      <w:tr w14:paraId="1CF10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7BA1C08">
            <w:pPr>
              <w:pStyle w:val="6"/>
            </w:pPr>
          </w:p>
        </w:tc>
        <w:tc>
          <w:tcPr>
            <w:tcW w:w="1153" w:type="dxa"/>
            <w:vAlign w:val="top"/>
          </w:tcPr>
          <w:p w14:paraId="5805F7B9">
            <w:pPr>
              <w:pStyle w:val="6"/>
            </w:pPr>
          </w:p>
        </w:tc>
        <w:tc>
          <w:tcPr>
            <w:tcW w:w="2201" w:type="dxa"/>
            <w:vAlign w:val="top"/>
          </w:tcPr>
          <w:p w14:paraId="36523736">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68" w:type="dxa"/>
            <w:vAlign w:val="top"/>
          </w:tcPr>
          <w:p w14:paraId="3ADD5F2B">
            <w:pPr>
              <w:pStyle w:val="6"/>
            </w:pPr>
          </w:p>
        </w:tc>
        <w:tc>
          <w:tcPr>
            <w:tcW w:w="1153" w:type="dxa"/>
            <w:vAlign w:val="top"/>
          </w:tcPr>
          <w:p w14:paraId="639361A9">
            <w:pPr>
              <w:pStyle w:val="6"/>
            </w:pPr>
          </w:p>
        </w:tc>
        <w:tc>
          <w:tcPr>
            <w:tcW w:w="756" w:type="dxa"/>
            <w:vAlign w:val="top"/>
          </w:tcPr>
          <w:p w14:paraId="4A0D3433">
            <w:pPr>
              <w:pStyle w:val="6"/>
            </w:pPr>
          </w:p>
        </w:tc>
      </w:tr>
      <w:tr w14:paraId="49487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7F773BF4">
            <w:pPr>
              <w:pStyle w:val="6"/>
            </w:pPr>
          </w:p>
        </w:tc>
        <w:tc>
          <w:tcPr>
            <w:tcW w:w="1153" w:type="dxa"/>
            <w:vAlign w:val="top"/>
          </w:tcPr>
          <w:p w14:paraId="1646B1C0">
            <w:pPr>
              <w:pStyle w:val="6"/>
            </w:pPr>
          </w:p>
        </w:tc>
        <w:tc>
          <w:tcPr>
            <w:tcW w:w="2201" w:type="dxa"/>
            <w:vAlign w:val="top"/>
          </w:tcPr>
          <w:p w14:paraId="6825CB67">
            <w:pPr>
              <w:spacing w:before="79" w:line="217" w:lineRule="auto"/>
              <w:ind w:left="7" w:right="205"/>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0DC5ECD0">
            <w:pPr>
              <w:pStyle w:val="6"/>
            </w:pPr>
          </w:p>
        </w:tc>
        <w:tc>
          <w:tcPr>
            <w:tcW w:w="1153" w:type="dxa"/>
            <w:vAlign w:val="top"/>
          </w:tcPr>
          <w:p w14:paraId="2DB9E13B">
            <w:pPr>
              <w:pStyle w:val="6"/>
            </w:pPr>
          </w:p>
        </w:tc>
        <w:tc>
          <w:tcPr>
            <w:tcW w:w="756" w:type="dxa"/>
            <w:vAlign w:val="top"/>
          </w:tcPr>
          <w:p w14:paraId="3A2BBCFC">
            <w:pPr>
              <w:pStyle w:val="6"/>
            </w:pPr>
          </w:p>
        </w:tc>
      </w:tr>
      <w:tr w14:paraId="69B5B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8A7BB19">
            <w:pPr>
              <w:pStyle w:val="6"/>
            </w:pPr>
          </w:p>
        </w:tc>
        <w:tc>
          <w:tcPr>
            <w:tcW w:w="1153" w:type="dxa"/>
            <w:vAlign w:val="top"/>
          </w:tcPr>
          <w:p w14:paraId="0F386DBD">
            <w:pPr>
              <w:pStyle w:val="6"/>
            </w:pPr>
          </w:p>
        </w:tc>
        <w:tc>
          <w:tcPr>
            <w:tcW w:w="2201" w:type="dxa"/>
            <w:vAlign w:val="top"/>
          </w:tcPr>
          <w:p w14:paraId="3D89360D">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68" w:type="dxa"/>
            <w:vAlign w:val="top"/>
          </w:tcPr>
          <w:p w14:paraId="32D3EA65">
            <w:pPr>
              <w:pStyle w:val="6"/>
            </w:pPr>
          </w:p>
        </w:tc>
        <w:tc>
          <w:tcPr>
            <w:tcW w:w="1153" w:type="dxa"/>
            <w:vAlign w:val="top"/>
          </w:tcPr>
          <w:p w14:paraId="620EA9DD">
            <w:pPr>
              <w:pStyle w:val="6"/>
            </w:pPr>
          </w:p>
        </w:tc>
        <w:tc>
          <w:tcPr>
            <w:tcW w:w="756" w:type="dxa"/>
            <w:vAlign w:val="top"/>
          </w:tcPr>
          <w:p w14:paraId="0B1E4FCE">
            <w:pPr>
              <w:pStyle w:val="6"/>
            </w:pPr>
          </w:p>
        </w:tc>
      </w:tr>
      <w:tr w14:paraId="678A3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161E88E">
            <w:pPr>
              <w:pStyle w:val="6"/>
            </w:pPr>
          </w:p>
        </w:tc>
        <w:tc>
          <w:tcPr>
            <w:tcW w:w="1153" w:type="dxa"/>
            <w:vAlign w:val="top"/>
          </w:tcPr>
          <w:p w14:paraId="7C57E4CC">
            <w:pPr>
              <w:pStyle w:val="6"/>
            </w:pPr>
          </w:p>
        </w:tc>
        <w:tc>
          <w:tcPr>
            <w:tcW w:w="2201" w:type="dxa"/>
            <w:vAlign w:val="top"/>
          </w:tcPr>
          <w:p w14:paraId="751E2F18">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68" w:type="dxa"/>
            <w:vAlign w:val="top"/>
          </w:tcPr>
          <w:p w14:paraId="6B6F1FF7">
            <w:pPr>
              <w:pStyle w:val="6"/>
            </w:pPr>
          </w:p>
        </w:tc>
        <w:tc>
          <w:tcPr>
            <w:tcW w:w="1153" w:type="dxa"/>
            <w:vAlign w:val="top"/>
          </w:tcPr>
          <w:p w14:paraId="3E9BED70">
            <w:pPr>
              <w:pStyle w:val="6"/>
            </w:pPr>
          </w:p>
        </w:tc>
        <w:tc>
          <w:tcPr>
            <w:tcW w:w="756" w:type="dxa"/>
            <w:vAlign w:val="top"/>
          </w:tcPr>
          <w:p w14:paraId="3CF76A32">
            <w:pPr>
              <w:pStyle w:val="6"/>
            </w:pPr>
          </w:p>
        </w:tc>
      </w:tr>
      <w:tr w14:paraId="3CCE2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7918656B">
            <w:pPr>
              <w:pStyle w:val="6"/>
            </w:pPr>
          </w:p>
        </w:tc>
        <w:tc>
          <w:tcPr>
            <w:tcW w:w="1153" w:type="dxa"/>
            <w:vAlign w:val="top"/>
          </w:tcPr>
          <w:p w14:paraId="6F0404F6">
            <w:pPr>
              <w:pStyle w:val="6"/>
            </w:pPr>
          </w:p>
        </w:tc>
        <w:tc>
          <w:tcPr>
            <w:tcW w:w="2201" w:type="dxa"/>
            <w:vAlign w:val="top"/>
          </w:tcPr>
          <w:p w14:paraId="2107D5D3">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68" w:type="dxa"/>
            <w:vAlign w:val="top"/>
          </w:tcPr>
          <w:p w14:paraId="52410BFE">
            <w:pPr>
              <w:pStyle w:val="6"/>
            </w:pPr>
          </w:p>
        </w:tc>
        <w:tc>
          <w:tcPr>
            <w:tcW w:w="1153" w:type="dxa"/>
            <w:vAlign w:val="top"/>
          </w:tcPr>
          <w:p w14:paraId="4CD5AE93">
            <w:pPr>
              <w:pStyle w:val="6"/>
            </w:pPr>
          </w:p>
        </w:tc>
        <w:tc>
          <w:tcPr>
            <w:tcW w:w="756" w:type="dxa"/>
            <w:vAlign w:val="top"/>
          </w:tcPr>
          <w:p w14:paraId="3842DAA6">
            <w:pPr>
              <w:pStyle w:val="6"/>
            </w:pPr>
          </w:p>
        </w:tc>
      </w:tr>
      <w:tr w14:paraId="50336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B4DDAA5">
            <w:pPr>
              <w:pStyle w:val="6"/>
            </w:pPr>
          </w:p>
        </w:tc>
        <w:tc>
          <w:tcPr>
            <w:tcW w:w="1153" w:type="dxa"/>
            <w:vAlign w:val="top"/>
          </w:tcPr>
          <w:p w14:paraId="25466F7C">
            <w:pPr>
              <w:pStyle w:val="6"/>
            </w:pPr>
          </w:p>
        </w:tc>
        <w:tc>
          <w:tcPr>
            <w:tcW w:w="2201" w:type="dxa"/>
            <w:vAlign w:val="top"/>
          </w:tcPr>
          <w:p w14:paraId="7892FA44">
            <w:pPr>
              <w:spacing w:before="79" w:line="217" w:lineRule="auto"/>
              <w:ind w:left="7" w:right="205"/>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7DC79664">
            <w:pPr>
              <w:pStyle w:val="6"/>
            </w:pPr>
          </w:p>
        </w:tc>
        <w:tc>
          <w:tcPr>
            <w:tcW w:w="1153" w:type="dxa"/>
            <w:vAlign w:val="top"/>
          </w:tcPr>
          <w:p w14:paraId="4C1F01CC">
            <w:pPr>
              <w:pStyle w:val="6"/>
            </w:pPr>
          </w:p>
        </w:tc>
        <w:tc>
          <w:tcPr>
            <w:tcW w:w="756" w:type="dxa"/>
            <w:vAlign w:val="top"/>
          </w:tcPr>
          <w:p w14:paraId="14E578F0">
            <w:pPr>
              <w:pStyle w:val="6"/>
            </w:pPr>
          </w:p>
        </w:tc>
      </w:tr>
      <w:tr w14:paraId="73D46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103E6CC">
            <w:pPr>
              <w:pStyle w:val="6"/>
            </w:pPr>
          </w:p>
        </w:tc>
        <w:tc>
          <w:tcPr>
            <w:tcW w:w="1153" w:type="dxa"/>
            <w:vAlign w:val="top"/>
          </w:tcPr>
          <w:p w14:paraId="5AF87A11">
            <w:pPr>
              <w:pStyle w:val="6"/>
            </w:pPr>
          </w:p>
        </w:tc>
        <w:tc>
          <w:tcPr>
            <w:tcW w:w="2201" w:type="dxa"/>
            <w:vAlign w:val="top"/>
          </w:tcPr>
          <w:p w14:paraId="507B9C4C">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68" w:type="dxa"/>
            <w:vAlign w:val="top"/>
          </w:tcPr>
          <w:p w14:paraId="27B828F1">
            <w:pPr>
              <w:spacing w:before="211" w:line="183" w:lineRule="auto"/>
              <w:ind w:right="25"/>
              <w:jc w:val="right"/>
              <w:rPr>
                <w:rFonts w:ascii="宋体" w:hAnsi="宋体" w:eastAsia="宋体" w:cs="宋体"/>
                <w:sz w:val="18"/>
                <w:szCs w:val="18"/>
              </w:rPr>
            </w:pPr>
            <w:r>
              <w:rPr>
                <w:rFonts w:ascii="宋体" w:hAnsi="宋体" w:eastAsia="宋体" w:cs="宋体"/>
                <w:color w:val="212529"/>
                <w:spacing w:val="-2"/>
                <w:sz w:val="18"/>
                <w:szCs w:val="18"/>
              </w:rPr>
              <w:t>20.30</w:t>
            </w:r>
          </w:p>
        </w:tc>
        <w:tc>
          <w:tcPr>
            <w:tcW w:w="1153" w:type="dxa"/>
            <w:vAlign w:val="top"/>
          </w:tcPr>
          <w:p w14:paraId="3F6B15B6">
            <w:pPr>
              <w:spacing w:before="211" w:line="183" w:lineRule="auto"/>
              <w:ind w:right="22"/>
              <w:jc w:val="right"/>
              <w:rPr>
                <w:rFonts w:ascii="宋体" w:hAnsi="宋体" w:eastAsia="宋体" w:cs="宋体"/>
                <w:sz w:val="18"/>
                <w:szCs w:val="18"/>
              </w:rPr>
            </w:pPr>
            <w:r>
              <w:rPr>
                <w:rFonts w:ascii="宋体" w:hAnsi="宋体" w:eastAsia="宋体" w:cs="宋体"/>
                <w:color w:val="212529"/>
                <w:spacing w:val="-2"/>
                <w:sz w:val="18"/>
                <w:szCs w:val="18"/>
              </w:rPr>
              <w:t>20.30</w:t>
            </w:r>
          </w:p>
        </w:tc>
        <w:tc>
          <w:tcPr>
            <w:tcW w:w="756" w:type="dxa"/>
            <w:vAlign w:val="top"/>
          </w:tcPr>
          <w:p w14:paraId="2F47398C">
            <w:pPr>
              <w:pStyle w:val="6"/>
            </w:pPr>
          </w:p>
        </w:tc>
      </w:tr>
      <w:tr w14:paraId="01052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19" w:type="dxa"/>
            <w:vAlign w:val="top"/>
          </w:tcPr>
          <w:p w14:paraId="37DD20BB">
            <w:pPr>
              <w:pStyle w:val="6"/>
            </w:pPr>
          </w:p>
        </w:tc>
        <w:tc>
          <w:tcPr>
            <w:tcW w:w="1153" w:type="dxa"/>
            <w:vAlign w:val="top"/>
          </w:tcPr>
          <w:p w14:paraId="6954DACF">
            <w:pPr>
              <w:pStyle w:val="6"/>
            </w:pPr>
          </w:p>
        </w:tc>
        <w:tc>
          <w:tcPr>
            <w:tcW w:w="2201" w:type="dxa"/>
            <w:vAlign w:val="top"/>
          </w:tcPr>
          <w:p w14:paraId="682206C2">
            <w:pPr>
              <w:spacing w:before="78" w:line="219" w:lineRule="auto"/>
              <w:ind w:left="22" w:right="215"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68" w:type="dxa"/>
            <w:vAlign w:val="top"/>
          </w:tcPr>
          <w:p w14:paraId="7B2A0F38">
            <w:pPr>
              <w:pStyle w:val="6"/>
            </w:pPr>
          </w:p>
        </w:tc>
        <w:tc>
          <w:tcPr>
            <w:tcW w:w="1153" w:type="dxa"/>
            <w:vAlign w:val="top"/>
          </w:tcPr>
          <w:p w14:paraId="47055B76">
            <w:pPr>
              <w:pStyle w:val="6"/>
            </w:pPr>
          </w:p>
        </w:tc>
        <w:tc>
          <w:tcPr>
            <w:tcW w:w="756" w:type="dxa"/>
            <w:vAlign w:val="top"/>
          </w:tcPr>
          <w:p w14:paraId="4A80F749">
            <w:pPr>
              <w:pStyle w:val="6"/>
            </w:pPr>
          </w:p>
        </w:tc>
      </w:tr>
    </w:tbl>
    <w:p w14:paraId="41F8FBAC">
      <w:pPr>
        <w:pStyle w:val="2"/>
      </w:pPr>
    </w:p>
    <w:p w14:paraId="791FF405">
      <w:pPr>
        <w:sectPr>
          <w:headerReference r:id="rId10" w:type="default"/>
          <w:footerReference r:id="rId11" w:type="default"/>
          <w:pgSz w:w="11900" w:h="16840"/>
          <w:pgMar w:top="611" w:right="0" w:bottom="312" w:left="0" w:header="357" w:footer="134" w:gutter="0"/>
          <w:cols w:space="720" w:num="1"/>
        </w:sectPr>
      </w:pPr>
    </w:p>
    <w:p w14:paraId="5A51FA7D">
      <w:pPr>
        <w:spacing w:before="54"/>
      </w:pPr>
    </w:p>
    <w:p w14:paraId="128A1ABB">
      <w:pPr>
        <w:spacing w:before="53"/>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56946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04222B06">
            <w:pPr>
              <w:pStyle w:val="6"/>
            </w:pPr>
          </w:p>
        </w:tc>
        <w:tc>
          <w:tcPr>
            <w:tcW w:w="1153" w:type="dxa"/>
            <w:vAlign w:val="top"/>
          </w:tcPr>
          <w:p w14:paraId="68577FBB">
            <w:pPr>
              <w:pStyle w:val="6"/>
            </w:pPr>
          </w:p>
        </w:tc>
        <w:tc>
          <w:tcPr>
            <w:tcW w:w="2201" w:type="dxa"/>
            <w:vAlign w:val="top"/>
          </w:tcPr>
          <w:p w14:paraId="36BA3661">
            <w:pPr>
              <w:spacing w:before="56" w:line="217" w:lineRule="auto"/>
              <w:ind w:left="7" w:right="205" w:firstLine="2"/>
              <w:rPr>
                <w:rFonts w:ascii="宋体" w:hAnsi="宋体" w:eastAsia="宋体" w:cs="宋体"/>
                <w:sz w:val="18"/>
                <w:szCs w:val="18"/>
              </w:rPr>
            </w:pPr>
            <w:bookmarkStart w:id="40" w:name="bookmark36"/>
            <w:bookmarkEnd w:id="40"/>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68" w:type="dxa"/>
            <w:vAlign w:val="top"/>
          </w:tcPr>
          <w:p w14:paraId="7E6D3194">
            <w:pPr>
              <w:pStyle w:val="6"/>
            </w:pPr>
          </w:p>
        </w:tc>
        <w:tc>
          <w:tcPr>
            <w:tcW w:w="1153" w:type="dxa"/>
            <w:vAlign w:val="top"/>
          </w:tcPr>
          <w:p w14:paraId="4731D34C">
            <w:pPr>
              <w:pStyle w:val="6"/>
            </w:pPr>
          </w:p>
        </w:tc>
        <w:tc>
          <w:tcPr>
            <w:tcW w:w="756" w:type="dxa"/>
            <w:vAlign w:val="top"/>
          </w:tcPr>
          <w:p w14:paraId="1CA65FC8">
            <w:pPr>
              <w:pStyle w:val="6"/>
            </w:pPr>
          </w:p>
        </w:tc>
      </w:tr>
      <w:tr w14:paraId="0C0BC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19" w:type="dxa"/>
            <w:vAlign w:val="top"/>
          </w:tcPr>
          <w:p w14:paraId="2AD8BA14">
            <w:pPr>
              <w:pStyle w:val="6"/>
            </w:pPr>
          </w:p>
        </w:tc>
        <w:tc>
          <w:tcPr>
            <w:tcW w:w="1153" w:type="dxa"/>
            <w:vAlign w:val="top"/>
          </w:tcPr>
          <w:p w14:paraId="39AD1626">
            <w:pPr>
              <w:pStyle w:val="6"/>
            </w:pPr>
          </w:p>
        </w:tc>
        <w:tc>
          <w:tcPr>
            <w:tcW w:w="2201" w:type="dxa"/>
            <w:vAlign w:val="top"/>
          </w:tcPr>
          <w:p w14:paraId="6EAAF40D">
            <w:pPr>
              <w:spacing w:before="50" w:line="217" w:lineRule="auto"/>
              <w:ind w:left="10" w:right="205"/>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管理支出</w:t>
            </w:r>
          </w:p>
        </w:tc>
        <w:tc>
          <w:tcPr>
            <w:tcW w:w="1168" w:type="dxa"/>
            <w:vAlign w:val="top"/>
          </w:tcPr>
          <w:p w14:paraId="7EC5AFCB">
            <w:pPr>
              <w:pStyle w:val="6"/>
            </w:pPr>
          </w:p>
        </w:tc>
        <w:tc>
          <w:tcPr>
            <w:tcW w:w="1153" w:type="dxa"/>
            <w:vAlign w:val="top"/>
          </w:tcPr>
          <w:p w14:paraId="20C0E4CA">
            <w:pPr>
              <w:pStyle w:val="6"/>
            </w:pPr>
          </w:p>
        </w:tc>
        <w:tc>
          <w:tcPr>
            <w:tcW w:w="756" w:type="dxa"/>
            <w:vAlign w:val="top"/>
          </w:tcPr>
          <w:p w14:paraId="6FDDC693">
            <w:pPr>
              <w:pStyle w:val="6"/>
            </w:pPr>
          </w:p>
        </w:tc>
      </w:tr>
      <w:tr w14:paraId="250D8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F5ACC23">
            <w:pPr>
              <w:pStyle w:val="6"/>
            </w:pPr>
          </w:p>
        </w:tc>
        <w:tc>
          <w:tcPr>
            <w:tcW w:w="1153" w:type="dxa"/>
            <w:vAlign w:val="top"/>
          </w:tcPr>
          <w:p w14:paraId="0F2A0F7A">
            <w:pPr>
              <w:pStyle w:val="6"/>
            </w:pPr>
          </w:p>
        </w:tc>
        <w:tc>
          <w:tcPr>
            <w:tcW w:w="2201" w:type="dxa"/>
            <w:vAlign w:val="top"/>
          </w:tcPr>
          <w:p w14:paraId="4A666B77">
            <w:pPr>
              <w:spacing w:before="157" w:line="219" w:lineRule="auto"/>
              <w:ind w:left="10"/>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68" w:type="dxa"/>
            <w:vAlign w:val="top"/>
          </w:tcPr>
          <w:p w14:paraId="5AFF70ED">
            <w:pPr>
              <w:pStyle w:val="6"/>
            </w:pPr>
          </w:p>
        </w:tc>
        <w:tc>
          <w:tcPr>
            <w:tcW w:w="1153" w:type="dxa"/>
            <w:vAlign w:val="top"/>
          </w:tcPr>
          <w:p w14:paraId="3B09F33F">
            <w:pPr>
              <w:pStyle w:val="6"/>
            </w:pPr>
          </w:p>
        </w:tc>
        <w:tc>
          <w:tcPr>
            <w:tcW w:w="756" w:type="dxa"/>
            <w:vAlign w:val="top"/>
          </w:tcPr>
          <w:p w14:paraId="149EC57A">
            <w:pPr>
              <w:pStyle w:val="6"/>
            </w:pPr>
          </w:p>
        </w:tc>
      </w:tr>
      <w:tr w14:paraId="32BB4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C21DCEE">
            <w:pPr>
              <w:pStyle w:val="6"/>
            </w:pPr>
          </w:p>
        </w:tc>
        <w:tc>
          <w:tcPr>
            <w:tcW w:w="1153" w:type="dxa"/>
            <w:vAlign w:val="top"/>
          </w:tcPr>
          <w:p w14:paraId="00B9E65A">
            <w:pPr>
              <w:pStyle w:val="6"/>
            </w:pPr>
          </w:p>
        </w:tc>
        <w:tc>
          <w:tcPr>
            <w:tcW w:w="2201" w:type="dxa"/>
            <w:vAlign w:val="top"/>
          </w:tcPr>
          <w:p w14:paraId="57790323">
            <w:pPr>
              <w:spacing w:before="158" w:line="219" w:lineRule="auto"/>
              <w:ind w:left="10"/>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68" w:type="dxa"/>
            <w:vAlign w:val="top"/>
          </w:tcPr>
          <w:p w14:paraId="4542BF9F">
            <w:pPr>
              <w:pStyle w:val="6"/>
            </w:pPr>
          </w:p>
        </w:tc>
        <w:tc>
          <w:tcPr>
            <w:tcW w:w="1153" w:type="dxa"/>
            <w:vAlign w:val="top"/>
          </w:tcPr>
          <w:p w14:paraId="3263B24C">
            <w:pPr>
              <w:pStyle w:val="6"/>
            </w:pPr>
          </w:p>
        </w:tc>
        <w:tc>
          <w:tcPr>
            <w:tcW w:w="756" w:type="dxa"/>
            <w:vAlign w:val="top"/>
          </w:tcPr>
          <w:p w14:paraId="53840174">
            <w:pPr>
              <w:pStyle w:val="6"/>
            </w:pPr>
          </w:p>
        </w:tc>
      </w:tr>
      <w:tr w14:paraId="03EBD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D022C2E">
            <w:pPr>
              <w:pStyle w:val="6"/>
            </w:pPr>
          </w:p>
        </w:tc>
        <w:tc>
          <w:tcPr>
            <w:tcW w:w="1153" w:type="dxa"/>
            <w:vAlign w:val="top"/>
          </w:tcPr>
          <w:p w14:paraId="16EF53D5">
            <w:pPr>
              <w:pStyle w:val="6"/>
            </w:pPr>
          </w:p>
        </w:tc>
        <w:tc>
          <w:tcPr>
            <w:tcW w:w="2201" w:type="dxa"/>
            <w:vAlign w:val="top"/>
          </w:tcPr>
          <w:p w14:paraId="2A45305E">
            <w:pPr>
              <w:spacing w:before="159" w:line="219" w:lineRule="auto"/>
              <w:ind w:left="10"/>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68" w:type="dxa"/>
            <w:vAlign w:val="top"/>
          </w:tcPr>
          <w:p w14:paraId="44B6DD38">
            <w:pPr>
              <w:pStyle w:val="6"/>
            </w:pPr>
          </w:p>
        </w:tc>
        <w:tc>
          <w:tcPr>
            <w:tcW w:w="1153" w:type="dxa"/>
            <w:vAlign w:val="top"/>
          </w:tcPr>
          <w:p w14:paraId="539DCFAF">
            <w:pPr>
              <w:pStyle w:val="6"/>
            </w:pPr>
          </w:p>
        </w:tc>
        <w:tc>
          <w:tcPr>
            <w:tcW w:w="756" w:type="dxa"/>
            <w:vAlign w:val="top"/>
          </w:tcPr>
          <w:p w14:paraId="350E0E2E">
            <w:pPr>
              <w:pStyle w:val="6"/>
            </w:pPr>
          </w:p>
        </w:tc>
      </w:tr>
      <w:tr w14:paraId="33539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3D2ECAD">
            <w:pPr>
              <w:pStyle w:val="6"/>
            </w:pPr>
          </w:p>
        </w:tc>
        <w:tc>
          <w:tcPr>
            <w:tcW w:w="1153" w:type="dxa"/>
            <w:vAlign w:val="top"/>
          </w:tcPr>
          <w:p w14:paraId="2A54BE26">
            <w:pPr>
              <w:pStyle w:val="6"/>
            </w:pPr>
          </w:p>
        </w:tc>
        <w:tc>
          <w:tcPr>
            <w:tcW w:w="2201" w:type="dxa"/>
            <w:vAlign w:val="top"/>
          </w:tcPr>
          <w:p w14:paraId="68D74116">
            <w:pPr>
              <w:spacing w:before="159" w:line="218" w:lineRule="auto"/>
              <w:ind w:left="10"/>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68" w:type="dxa"/>
            <w:vAlign w:val="top"/>
          </w:tcPr>
          <w:p w14:paraId="3BA09804">
            <w:pPr>
              <w:pStyle w:val="6"/>
            </w:pPr>
          </w:p>
        </w:tc>
        <w:tc>
          <w:tcPr>
            <w:tcW w:w="1153" w:type="dxa"/>
            <w:vAlign w:val="top"/>
          </w:tcPr>
          <w:p w14:paraId="35B394F6">
            <w:pPr>
              <w:pStyle w:val="6"/>
            </w:pPr>
          </w:p>
        </w:tc>
        <w:tc>
          <w:tcPr>
            <w:tcW w:w="756" w:type="dxa"/>
            <w:vAlign w:val="top"/>
          </w:tcPr>
          <w:p w14:paraId="729089F3">
            <w:pPr>
              <w:pStyle w:val="6"/>
            </w:pPr>
          </w:p>
        </w:tc>
      </w:tr>
      <w:tr w14:paraId="612AE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7A6D661">
            <w:pPr>
              <w:pStyle w:val="6"/>
            </w:pPr>
          </w:p>
        </w:tc>
        <w:tc>
          <w:tcPr>
            <w:tcW w:w="1153" w:type="dxa"/>
            <w:vAlign w:val="top"/>
          </w:tcPr>
          <w:p w14:paraId="6F9331B1">
            <w:pPr>
              <w:pStyle w:val="6"/>
            </w:pPr>
          </w:p>
        </w:tc>
        <w:tc>
          <w:tcPr>
            <w:tcW w:w="2201" w:type="dxa"/>
            <w:vAlign w:val="top"/>
          </w:tcPr>
          <w:p w14:paraId="386F3E0B">
            <w:pPr>
              <w:spacing w:before="160" w:line="219" w:lineRule="auto"/>
              <w:ind w:left="10"/>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68" w:type="dxa"/>
            <w:vAlign w:val="top"/>
          </w:tcPr>
          <w:p w14:paraId="78883542">
            <w:pPr>
              <w:pStyle w:val="6"/>
            </w:pPr>
          </w:p>
        </w:tc>
        <w:tc>
          <w:tcPr>
            <w:tcW w:w="1153" w:type="dxa"/>
            <w:vAlign w:val="top"/>
          </w:tcPr>
          <w:p w14:paraId="0BBE0411">
            <w:pPr>
              <w:pStyle w:val="6"/>
            </w:pPr>
          </w:p>
        </w:tc>
        <w:tc>
          <w:tcPr>
            <w:tcW w:w="756" w:type="dxa"/>
            <w:vAlign w:val="top"/>
          </w:tcPr>
          <w:p w14:paraId="12BEEF97">
            <w:pPr>
              <w:pStyle w:val="6"/>
            </w:pPr>
          </w:p>
        </w:tc>
      </w:tr>
      <w:tr w14:paraId="283C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13A7379">
            <w:pPr>
              <w:pStyle w:val="6"/>
            </w:pPr>
          </w:p>
        </w:tc>
        <w:tc>
          <w:tcPr>
            <w:tcW w:w="1153" w:type="dxa"/>
            <w:vAlign w:val="top"/>
          </w:tcPr>
          <w:p w14:paraId="5BA9CFC2">
            <w:pPr>
              <w:pStyle w:val="6"/>
            </w:pPr>
          </w:p>
        </w:tc>
        <w:tc>
          <w:tcPr>
            <w:tcW w:w="2201" w:type="dxa"/>
            <w:vAlign w:val="top"/>
          </w:tcPr>
          <w:p w14:paraId="357166E2">
            <w:pPr>
              <w:spacing w:before="56" w:line="219" w:lineRule="auto"/>
              <w:ind w:left="22" w:right="205"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68" w:type="dxa"/>
            <w:vAlign w:val="top"/>
          </w:tcPr>
          <w:p w14:paraId="53D09E8B">
            <w:pPr>
              <w:pStyle w:val="6"/>
            </w:pPr>
          </w:p>
        </w:tc>
        <w:tc>
          <w:tcPr>
            <w:tcW w:w="1153" w:type="dxa"/>
            <w:vAlign w:val="top"/>
          </w:tcPr>
          <w:p w14:paraId="1C0D58B3">
            <w:pPr>
              <w:pStyle w:val="6"/>
            </w:pPr>
          </w:p>
        </w:tc>
        <w:tc>
          <w:tcPr>
            <w:tcW w:w="756" w:type="dxa"/>
            <w:vAlign w:val="top"/>
          </w:tcPr>
          <w:p w14:paraId="0900EF9F">
            <w:pPr>
              <w:pStyle w:val="6"/>
            </w:pPr>
          </w:p>
        </w:tc>
      </w:tr>
      <w:tr w14:paraId="4EC1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621AC3E">
            <w:pPr>
              <w:pStyle w:val="6"/>
            </w:pPr>
          </w:p>
        </w:tc>
        <w:tc>
          <w:tcPr>
            <w:tcW w:w="1153" w:type="dxa"/>
            <w:vAlign w:val="top"/>
          </w:tcPr>
          <w:p w14:paraId="599004E2">
            <w:pPr>
              <w:pStyle w:val="6"/>
            </w:pPr>
          </w:p>
        </w:tc>
        <w:tc>
          <w:tcPr>
            <w:tcW w:w="2201" w:type="dxa"/>
            <w:vAlign w:val="top"/>
          </w:tcPr>
          <w:p w14:paraId="6651E1E2">
            <w:pPr>
              <w:spacing w:before="58" w:line="217" w:lineRule="auto"/>
              <w:ind w:left="21" w:right="205"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68" w:type="dxa"/>
            <w:vAlign w:val="top"/>
          </w:tcPr>
          <w:p w14:paraId="7D28585B">
            <w:pPr>
              <w:pStyle w:val="6"/>
            </w:pPr>
          </w:p>
        </w:tc>
        <w:tc>
          <w:tcPr>
            <w:tcW w:w="1153" w:type="dxa"/>
            <w:vAlign w:val="top"/>
          </w:tcPr>
          <w:p w14:paraId="5C0D23F2">
            <w:pPr>
              <w:pStyle w:val="6"/>
            </w:pPr>
          </w:p>
        </w:tc>
        <w:tc>
          <w:tcPr>
            <w:tcW w:w="756" w:type="dxa"/>
            <w:vAlign w:val="top"/>
          </w:tcPr>
          <w:p w14:paraId="38408696">
            <w:pPr>
              <w:pStyle w:val="6"/>
            </w:pPr>
          </w:p>
        </w:tc>
      </w:tr>
      <w:tr w14:paraId="6FB2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B3409C8">
            <w:pPr>
              <w:pStyle w:val="6"/>
            </w:pPr>
          </w:p>
        </w:tc>
        <w:tc>
          <w:tcPr>
            <w:tcW w:w="1153" w:type="dxa"/>
            <w:vAlign w:val="top"/>
          </w:tcPr>
          <w:p w14:paraId="6F899764">
            <w:pPr>
              <w:pStyle w:val="6"/>
            </w:pPr>
          </w:p>
        </w:tc>
        <w:tc>
          <w:tcPr>
            <w:tcW w:w="2201" w:type="dxa"/>
            <w:vAlign w:val="top"/>
          </w:tcPr>
          <w:p w14:paraId="5E7FDFEF">
            <w:pPr>
              <w:pStyle w:val="6"/>
            </w:pPr>
          </w:p>
        </w:tc>
        <w:tc>
          <w:tcPr>
            <w:tcW w:w="1168" w:type="dxa"/>
            <w:vAlign w:val="top"/>
          </w:tcPr>
          <w:p w14:paraId="59CFE39A">
            <w:pPr>
              <w:pStyle w:val="6"/>
            </w:pPr>
          </w:p>
        </w:tc>
        <w:tc>
          <w:tcPr>
            <w:tcW w:w="1153" w:type="dxa"/>
            <w:vAlign w:val="top"/>
          </w:tcPr>
          <w:p w14:paraId="2B336C5C">
            <w:pPr>
              <w:pStyle w:val="6"/>
            </w:pPr>
          </w:p>
        </w:tc>
        <w:tc>
          <w:tcPr>
            <w:tcW w:w="756" w:type="dxa"/>
            <w:vAlign w:val="top"/>
          </w:tcPr>
          <w:p w14:paraId="30F3AB49">
            <w:pPr>
              <w:pStyle w:val="6"/>
            </w:pPr>
          </w:p>
        </w:tc>
      </w:tr>
      <w:tr w14:paraId="3B7DB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C97B86A">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53" w:type="dxa"/>
            <w:vAlign w:val="top"/>
          </w:tcPr>
          <w:p w14:paraId="1CA18F71">
            <w:pPr>
              <w:pStyle w:val="6"/>
              <w:spacing w:before="186" w:line="183" w:lineRule="auto"/>
              <w:ind w:left="575"/>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2201" w:type="dxa"/>
            <w:vAlign w:val="top"/>
          </w:tcPr>
          <w:p w14:paraId="40CC980E">
            <w:pPr>
              <w:spacing w:before="161" w:line="178"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68" w:type="dxa"/>
            <w:vAlign w:val="top"/>
          </w:tcPr>
          <w:p w14:paraId="7334BEE1">
            <w:pPr>
              <w:pStyle w:val="6"/>
              <w:spacing w:before="186" w:line="183" w:lineRule="auto"/>
              <w:ind w:left="593"/>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1153" w:type="dxa"/>
            <w:vAlign w:val="top"/>
          </w:tcPr>
          <w:p w14:paraId="465540DE">
            <w:pPr>
              <w:pStyle w:val="6"/>
              <w:spacing w:before="186" w:line="183" w:lineRule="auto"/>
              <w:ind w:left="581"/>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756" w:type="dxa"/>
            <w:vAlign w:val="top"/>
          </w:tcPr>
          <w:p w14:paraId="4E8C7185">
            <w:pPr>
              <w:pStyle w:val="6"/>
            </w:pPr>
          </w:p>
        </w:tc>
      </w:tr>
      <w:tr w14:paraId="0D94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1E9069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53" w:type="dxa"/>
            <w:vAlign w:val="top"/>
          </w:tcPr>
          <w:p w14:paraId="49FCA462">
            <w:pPr>
              <w:pStyle w:val="6"/>
            </w:pPr>
          </w:p>
        </w:tc>
        <w:tc>
          <w:tcPr>
            <w:tcW w:w="2201" w:type="dxa"/>
            <w:vAlign w:val="top"/>
          </w:tcPr>
          <w:p w14:paraId="57667C49">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168" w:type="dxa"/>
            <w:vAlign w:val="top"/>
          </w:tcPr>
          <w:p w14:paraId="2AEF4612">
            <w:pPr>
              <w:pStyle w:val="6"/>
            </w:pPr>
          </w:p>
        </w:tc>
        <w:tc>
          <w:tcPr>
            <w:tcW w:w="1153" w:type="dxa"/>
            <w:vAlign w:val="top"/>
          </w:tcPr>
          <w:p w14:paraId="232E7D33">
            <w:pPr>
              <w:pStyle w:val="6"/>
            </w:pPr>
          </w:p>
        </w:tc>
        <w:tc>
          <w:tcPr>
            <w:tcW w:w="756" w:type="dxa"/>
            <w:vAlign w:val="top"/>
          </w:tcPr>
          <w:p w14:paraId="1C2065C8">
            <w:pPr>
              <w:pStyle w:val="6"/>
            </w:pPr>
          </w:p>
        </w:tc>
      </w:tr>
      <w:tr w14:paraId="2FDF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78994DF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53" w:type="dxa"/>
            <w:vAlign w:val="top"/>
          </w:tcPr>
          <w:p w14:paraId="74EC6CFC">
            <w:pPr>
              <w:pStyle w:val="6"/>
              <w:spacing w:before="188" w:line="183" w:lineRule="auto"/>
              <w:ind w:left="575"/>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2201" w:type="dxa"/>
            <w:vAlign w:val="top"/>
          </w:tcPr>
          <w:p w14:paraId="6C9CE0EA">
            <w:pPr>
              <w:spacing w:before="164" w:line="176"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68" w:type="dxa"/>
            <w:vAlign w:val="top"/>
          </w:tcPr>
          <w:p w14:paraId="5323180C">
            <w:pPr>
              <w:pStyle w:val="6"/>
              <w:spacing w:before="188" w:line="183" w:lineRule="auto"/>
              <w:ind w:left="593"/>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1153" w:type="dxa"/>
            <w:vAlign w:val="top"/>
          </w:tcPr>
          <w:p w14:paraId="635CF53A">
            <w:pPr>
              <w:pStyle w:val="6"/>
              <w:spacing w:before="188" w:line="183" w:lineRule="auto"/>
              <w:ind w:left="581"/>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756" w:type="dxa"/>
            <w:vAlign w:val="top"/>
          </w:tcPr>
          <w:p w14:paraId="134C8681">
            <w:pPr>
              <w:pStyle w:val="6"/>
            </w:pPr>
          </w:p>
        </w:tc>
      </w:tr>
    </w:tbl>
    <w:p w14:paraId="599A5CC6">
      <w:pPr>
        <w:pStyle w:val="2"/>
      </w:pPr>
    </w:p>
    <w:p w14:paraId="116F7B9D">
      <w:pPr>
        <w:sectPr>
          <w:headerReference r:id="rId12" w:type="default"/>
          <w:footerReference r:id="rId13" w:type="default"/>
          <w:pgSz w:w="11900" w:h="16840"/>
          <w:pgMar w:top="611" w:right="0" w:bottom="312" w:left="0" w:header="357" w:footer="135" w:gutter="0"/>
          <w:cols w:space="720" w:num="1"/>
        </w:sectPr>
      </w:pPr>
    </w:p>
    <w:p w14:paraId="65A80A51">
      <w:pPr>
        <w:spacing w:before="9"/>
      </w:pPr>
    </w:p>
    <w:p w14:paraId="0B325719">
      <w:pPr>
        <w:spacing w:before="8"/>
      </w:pPr>
    </w:p>
    <w:p w14:paraId="7AC7AB62">
      <w:pPr>
        <w:spacing w:before="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6AB67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tcBorders>
              <w:top w:val="single" w:color="FFFFFF" w:sz="6" w:space="0"/>
              <w:left w:val="single" w:color="FFFFFF" w:sz="2" w:space="0"/>
              <w:bottom w:val="single" w:color="FFFFFF" w:sz="6" w:space="0"/>
              <w:right w:val="single" w:color="FFFFFF" w:sz="2" w:space="0"/>
            </w:tcBorders>
            <w:vAlign w:val="top"/>
          </w:tcPr>
          <w:p w14:paraId="02886095">
            <w:pPr>
              <w:pStyle w:val="6"/>
            </w:pPr>
          </w:p>
        </w:tc>
        <w:tc>
          <w:tcPr>
            <w:tcW w:w="3356" w:type="dxa"/>
            <w:tcBorders>
              <w:top w:val="single" w:color="FFFFFF" w:sz="6" w:space="0"/>
              <w:left w:val="single" w:color="FFFFFF" w:sz="2" w:space="0"/>
              <w:bottom w:val="single" w:color="FFFFFF" w:sz="6" w:space="0"/>
              <w:right w:val="single" w:color="FFFFFF" w:sz="2" w:space="0"/>
            </w:tcBorders>
            <w:vAlign w:val="top"/>
          </w:tcPr>
          <w:p w14:paraId="3F8EAF85">
            <w:pPr>
              <w:pStyle w:val="6"/>
            </w:pPr>
          </w:p>
        </w:tc>
        <w:tc>
          <w:tcPr>
            <w:tcW w:w="1543" w:type="dxa"/>
            <w:tcBorders>
              <w:top w:val="single" w:color="FFFFFF" w:sz="6" w:space="0"/>
              <w:left w:val="single" w:color="FFFFFF" w:sz="2" w:space="0"/>
              <w:bottom w:val="single" w:color="FFFFFF" w:sz="6" w:space="0"/>
              <w:right w:val="single" w:color="FFFFFF" w:sz="2" w:space="0"/>
            </w:tcBorders>
            <w:vAlign w:val="top"/>
          </w:tcPr>
          <w:p w14:paraId="1CF92D93">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7F4C011C">
            <w:pPr>
              <w:pStyle w:val="6"/>
            </w:pPr>
          </w:p>
        </w:tc>
        <w:tc>
          <w:tcPr>
            <w:tcW w:w="1064" w:type="dxa"/>
            <w:tcBorders>
              <w:top w:val="single" w:color="FFFFFF" w:sz="6" w:space="0"/>
              <w:left w:val="single" w:color="FFFFFF" w:sz="2" w:space="0"/>
              <w:bottom w:val="single" w:color="FFFFFF" w:sz="6" w:space="0"/>
              <w:right w:val="single" w:color="FFFFFF" w:sz="2" w:space="0"/>
            </w:tcBorders>
            <w:vAlign w:val="top"/>
          </w:tcPr>
          <w:p w14:paraId="74D64DFF">
            <w:pPr>
              <w:pStyle w:val="6"/>
            </w:pPr>
          </w:p>
        </w:tc>
        <w:tc>
          <w:tcPr>
            <w:tcW w:w="1273" w:type="dxa"/>
            <w:tcBorders>
              <w:top w:val="single" w:color="FFFFFF" w:sz="6" w:space="0"/>
              <w:left w:val="single" w:color="FFFFFF" w:sz="2" w:space="0"/>
              <w:bottom w:val="single" w:color="FFFFFF" w:sz="6" w:space="0"/>
              <w:right w:val="single" w:color="FFFFFF" w:sz="2" w:space="0"/>
            </w:tcBorders>
            <w:vAlign w:val="top"/>
          </w:tcPr>
          <w:p w14:paraId="57B6C2D4">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226E0681">
            <w:pPr>
              <w:pStyle w:val="6"/>
            </w:pPr>
          </w:p>
        </w:tc>
        <w:tc>
          <w:tcPr>
            <w:tcW w:w="2075" w:type="dxa"/>
            <w:gridSpan w:val="2"/>
            <w:tcBorders>
              <w:top w:val="single" w:color="FFFFFF" w:sz="6" w:space="0"/>
              <w:left w:val="single" w:color="FFFFFF" w:sz="2" w:space="0"/>
              <w:bottom w:val="single" w:color="FFFFFF" w:sz="6" w:space="0"/>
              <w:right w:val="single" w:color="FFFFFF" w:sz="2" w:space="0"/>
            </w:tcBorders>
            <w:vAlign w:val="top"/>
          </w:tcPr>
          <w:p w14:paraId="4E7A5BB7">
            <w:pPr>
              <w:spacing w:before="130" w:line="219" w:lineRule="auto"/>
              <w:ind w:left="1053"/>
              <w:rPr>
                <w:rFonts w:ascii="宋体" w:hAnsi="宋体" w:eastAsia="宋体" w:cs="宋体"/>
                <w:sz w:val="18"/>
                <w:szCs w:val="18"/>
              </w:rPr>
            </w:pPr>
            <w:r>
              <w:rPr>
                <w:rFonts w:ascii="宋体" w:hAnsi="宋体" w:eastAsia="宋体" w:cs="宋体"/>
                <w:color w:val="212529"/>
                <w:spacing w:val="-2"/>
                <w:sz w:val="18"/>
                <w:szCs w:val="18"/>
              </w:rPr>
              <w:t>预算公开表2</w:t>
            </w:r>
          </w:p>
        </w:tc>
      </w:tr>
      <w:tr w14:paraId="0FC77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D2141B3">
            <w:pPr>
              <w:spacing w:before="97" w:line="239" w:lineRule="exact"/>
              <w:ind w:left="5644"/>
              <w:outlineLvl w:val="1"/>
              <w:rPr>
                <w:rFonts w:ascii="微软雅黑" w:hAnsi="微软雅黑" w:eastAsia="微软雅黑" w:cs="微软雅黑"/>
                <w:sz w:val="23"/>
                <w:szCs w:val="23"/>
              </w:rPr>
            </w:pPr>
            <w:bookmarkStart w:id="41" w:name="bookmark37"/>
            <w:bookmarkEnd w:id="41"/>
            <w:bookmarkStart w:id="42" w:name="bookmark7"/>
            <w:bookmarkEnd w:id="42"/>
            <w:r>
              <w:rPr>
                <w:rFonts w:ascii="微软雅黑" w:hAnsi="微软雅黑" w:eastAsia="微软雅黑" w:cs="微软雅黑"/>
                <w:color w:val="212529"/>
                <w:position w:val="-1"/>
                <w:sz w:val="23"/>
                <w:szCs w:val="23"/>
              </w:rPr>
              <w:t>2025年预算收入总表</w:t>
            </w:r>
          </w:p>
        </w:tc>
      </w:tr>
      <w:tr w14:paraId="28D50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tcBorders>
              <w:top w:val="single" w:color="FFFFFF" w:sz="6" w:space="0"/>
              <w:left w:val="single" w:color="FFFFFF" w:sz="2" w:space="0"/>
              <w:right w:val="single" w:color="FFFFFF" w:sz="2" w:space="0"/>
            </w:tcBorders>
            <w:vAlign w:val="top"/>
          </w:tcPr>
          <w:p w14:paraId="6EE8114A">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单位名称：长治高新区科技工业园事业服务中心</w:t>
            </w:r>
          </w:p>
        </w:tc>
        <w:tc>
          <w:tcPr>
            <w:tcW w:w="1543" w:type="dxa"/>
            <w:tcBorders>
              <w:top w:val="single" w:color="FFFFFF" w:sz="6" w:space="0"/>
              <w:left w:val="single" w:color="FFFFFF" w:sz="2" w:space="0"/>
              <w:right w:val="single" w:color="FFFFFF" w:sz="2" w:space="0"/>
            </w:tcBorders>
            <w:vAlign w:val="top"/>
          </w:tcPr>
          <w:p w14:paraId="2FEB44BF">
            <w:pPr>
              <w:pStyle w:val="6"/>
            </w:pPr>
          </w:p>
        </w:tc>
        <w:tc>
          <w:tcPr>
            <w:tcW w:w="1318" w:type="dxa"/>
            <w:tcBorders>
              <w:top w:val="single" w:color="FFFFFF" w:sz="6" w:space="0"/>
              <w:left w:val="single" w:color="FFFFFF" w:sz="2" w:space="0"/>
              <w:right w:val="single" w:color="FFFFFF" w:sz="2" w:space="0"/>
            </w:tcBorders>
            <w:vAlign w:val="top"/>
          </w:tcPr>
          <w:p w14:paraId="6EB60DA6">
            <w:pPr>
              <w:pStyle w:val="6"/>
            </w:pPr>
          </w:p>
        </w:tc>
        <w:tc>
          <w:tcPr>
            <w:tcW w:w="1064" w:type="dxa"/>
            <w:tcBorders>
              <w:top w:val="single" w:color="FFFFFF" w:sz="6" w:space="0"/>
              <w:left w:val="single" w:color="FFFFFF" w:sz="2" w:space="0"/>
              <w:right w:val="single" w:color="FFFFFF" w:sz="2" w:space="0"/>
            </w:tcBorders>
            <w:vAlign w:val="top"/>
          </w:tcPr>
          <w:p w14:paraId="55947782">
            <w:pPr>
              <w:pStyle w:val="6"/>
            </w:pPr>
          </w:p>
        </w:tc>
        <w:tc>
          <w:tcPr>
            <w:tcW w:w="1273" w:type="dxa"/>
            <w:tcBorders>
              <w:top w:val="single" w:color="FFFFFF" w:sz="6" w:space="0"/>
              <w:left w:val="single" w:color="FFFFFF" w:sz="2" w:space="0"/>
              <w:right w:val="single" w:color="FFFFFF" w:sz="2" w:space="0"/>
            </w:tcBorders>
            <w:vAlign w:val="top"/>
          </w:tcPr>
          <w:p w14:paraId="224386F5">
            <w:pPr>
              <w:pStyle w:val="6"/>
            </w:pPr>
          </w:p>
        </w:tc>
        <w:tc>
          <w:tcPr>
            <w:tcW w:w="1259" w:type="dxa"/>
            <w:tcBorders>
              <w:top w:val="single" w:color="FFFFFF" w:sz="6" w:space="0"/>
              <w:left w:val="single" w:color="FFFFFF" w:sz="2" w:space="0"/>
              <w:right w:val="single" w:color="FFFFFF" w:sz="2" w:space="0"/>
            </w:tcBorders>
            <w:vAlign w:val="top"/>
          </w:tcPr>
          <w:p w14:paraId="3DA2D7C7">
            <w:pPr>
              <w:pStyle w:val="6"/>
            </w:pPr>
          </w:p>
        </w:tc>
        <w:tc>
          <w:tcPr>
            <w:tcW w:w="2075" w:type="dxa"/>
            <w:gridSpan w:val="2"/>
            <w:tcBorders>
              <w:top w:val="single" w:color="FFFFFF" w:sz="6" w:space="0"/>
              <w:left w:val="single" w:color="FFFFFF" w:sz="2" w:space="0"/>
              <w:right w:val="single" w:color="FFFFFF" w:sz="2" w:space="0"/>
            </w:tcBorders>
            <w:vAlign w:val="top"/>
          </w:tcPr>
          <w:p w14:paraId="250222E7">
            <w:pPr>
              <w:spacing w:before="125" w:line="219" w:lineRule="auto"/>
              <w:ind w:left="1144"/>
              <w:rPr>
                <w:rFonts w:ascii="宋体" w:hAnsi="宋体" w:eastAsia="宋体" w:cs="宋体"/>
                <w:sz w:val="18"/>
                <w:szCs w:val="18"/>
              </w:rPr>
            </w:pPr>
            <w:r>
              <w:rPr>
                <w:rFonts w:ascii="宋体" w:hAnsi="宋体" w:eastAsia="宋体" w:cs="宋体"/>
                <w:color w:val="212529"/>
                <w:spacing w:val="-2"/>
                <w:sz w:val="18"/>
                <w:szCs w:val="18"/>
              </w:rPr>
              <w:t>单位：万元</w:t>
            </w:r>
          </w:p>
        </w:tc>
      </w:tr>
      <w:tr w14:paraId="28656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2F1E56B8">
            <w:pPr>
              <w:spacing w:before="126" w:line="175" w:lineRule="exact"/>
              <w:ind w:left="227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476" w:type="dxa"/>
            <w:gridSpan w:val="6"/>
            <w:vAlign w:val="top"/>
          </w:tcPr>
          <w:p w14:paraId="0E36EC35">
            <w:pPr>
              <w:spacing w:before="122" w:line="180" w:lineRule="exact"/>
              <w:ind w:left="336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56" w:type="dxa"/>
            <w:vMerge w:val="restart"/>
            <w:tcBorders>
              <w:bottom w:val="nil"/>
            </w:tcBorders>
            <w:vAlign w:val="top"/>
          </w:tcPr>
          <w:p w14:paraId="13CBCA9C">
            <w:pPr>
              <w:pStyle w:val="6"/>
              <w:spacing w:line="273" w:lineRule="auto"/>
            </w:pPr>
          </w:p>
          <w:p w14:paraId="50A378AF">
            <w:pPr>
              <w:spacing w:before="73" w:line="178" w:lineRule="exact"/>
              <w:ind w:left="14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5A06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71C68DCC">
            <w:pPr>
              <w:spacing w:before="124" w:line="178" w:lineRule="exact"/>
              <w:ind w:left="4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356" w:type="dxa"/>
            <w:vAlign w:val="top"/>
          </w:tcPr>
          <w:p w14:paraId="44761234">
            <w:pPr>
              <w:spacing w:before="124" w:line="178" w:lineRule="exact"/>
              <w:ind w:left="129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43" w:type="dxa"/>
            <w:vAlign w:val="top"/>
          </w:tcPr>
          <w:p w14:paraId="58FE4A30">
            <w:pPr>
              <w:spacing w:before="125" w:line="175" w:lineRule="exact"/>
              <w:ind w:left="5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18" w:type="dxa"/>
            <w:vAlign w:val="top"/>
          </w:tcPr>
          <w:p w14:paraId="2CF94029">
            <w:pPr>
              <w:spacing w:before="123" w:line="180" w:lineRule="exact"/>
              <w:ind w:left="10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64" w:type="dxa"/>
            <w:vAlign w:val="top"/>
          </w:tcPr>
          <w:p w14:paraId="2311DF9E">
            <w:pPr>
              <w:spacing w:before="124" w:line="178" w:lineRule="exact"/>
              <w:ind w:left="6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273" w:type="dxa"/>
            <w:vAlign w:val="top"/>
          </w:tcPr>
          <w:p w14:paraId="2D9C326F">
            <w:pPr>
              <w:spacing w:before="19" w:line="160" w:lineRule="auto"/>
              <w:ind w:left="435" w:right="105" w:hanging="33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国有资本经营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pacing w:val="10"/>
                <w:sz w:val="17"/>
                <w:szCs w:val="17"/>
              </w:rPr>
              <w:t>预算</w:t>
            </w:r>
          </w:p>
        </w:tc>
        <w:tc>
          <w:tcPr>
            <w:tcW w:w="1259" w:type="dxa"/>
            <w:vAlign w:val="top"/>
          </w:tcPr>
          <w:p w14:paraId="15C46035">
            <w:pPr>
              <w:spacing w:before="18" w:line="159" w:lineRule="auto"/>
              <w:ind w:left="445" w:right="85" w:hanging="36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财政专户管理</w:t>
            </w:r>
            <w:r>
              <w:rPr>
                <w:rFonts w:ascii="微软雅黑" w:hAnsi="微软雅黑" w:eastAsia="微软雅黑" w:cs="微软雅黑"/>
                <w:color w:val="212529"/>
                <w:spacing w:val="4"/>
                <w:sz w:val="17"/>
                <w:szCs w:val="17"/>
              </w:rPr>
              <w:t xml:space="preserve"> 资金</w:t>
            </w:r>
          </w:p>
        </w:tc>
        <w:tc>
          <w:tcPr>
            <w:tcW w:w="1019" w:type="dxa"/>
            <w:vAlign w:val="top"/>
          </w:tcPr>
          <w:p w14:paraId="27356AAB">
            <w:pPr>
              <w:spacing w:before="123" w:line="179"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56" w:type="dxa"/>
            <w:vMerge w:val="continue"/>
            <w:tcBorders>
              <w:top w:val="nil"/>
            </w:tcBorders>
            <w:vAlign w:val="top"/>
          </w:tcPr>
          <w:p w14:paraId="76E60500">
            <w:pPr>
              <w:pStyle w:val="6"/>
            </w:pPr>
          </w:p>
        </w:tc>
      </w:tr>
      <w:tr w14:paraId="0004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0D664A14">
            <w:pPr>
              <w:spacing w:before="126" w:line="175" w:lineRule="exact"/>
              <w:ind w:left="22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43" w:type="dxa"/>
            <w:vAlign w:val="top"/>
          </w:tcPr>
          <w:p w14:paraId="61EB7B14">
            <w:pPr>
              <w:pStyle w:val="6"/>
              <w:spacing w:before="149" w:line="183" w:lineRule="auto"/>
              <w:ind w:left="959"/>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1318" w:type="dxa"/>
            <w:vAlign w:val="top"/>
          </w:tcPr>
          <w:p w14:paraId="36C3875F">
            <w:pPr>
              <w:pStyle w:val="6"/>
              <w:spacing w:before="149" w:line="183" w:lineRule="auto"/>
              <w:ind w:left="749"/>
              <w:rPr>
                <w:sz w:val="15"/>
                <w:szCs w:val="15"/>
              </w:rPr>
            </w:pPr>
            <w:r>
              <w:rPr>
                <w:color w:val="212529"/>
                <w:spacing w:val="3"/>
                <w:sz w:val="15"/>
                <w:szCs w:val="15"/>
              </w:rPr>
              <w:t>908.</w:t>
            </w:r>
            <w:r>
              <w:rPr>
                <w:color w:val="212529"/>
                <w:spacing w:val="9"/>
                <w:sz w:val="15"/>
                <w:szCs w:val="15"/>
              </w:rPr>
              <w:t xml:space="preserve"> </w:t>
            </w:r>
            <w:r>
              <w:rPr>
                <w:color w:val="212529"/>
                <w:spacing w:val="3"/>
                <w:sz w:val="15"/>
                <w:szCs w:val="15"/>
              </w:rPr>
              <w:t>35</w:t>
            </w:r>
          </w:p>
        </w:tc>
        <w:tc>
          <w:tcPr>
            <w:tcW w:w="1064" w:type="dxa"/>
            <w:vAlign w:val="top"/>
          </w:tcPr>
          <w:p w14:paraId="060220B3">
            <w:pPr>
              <w:pStyle w:val="6"/>
            </w:pPr>
          </w:p>
        </w:tc>
        <w:tc>
          <w:tcPr>
            <w:tcW w:w="1273" w:type="dxa"/>
            <w:vAlign w:val="top"/>
          </w:tcPr>
          <w:p w14:paraId="2FAAA4E5">
            <w:pPr>
              <w:pStyle w:val="6"/>
            </w:pPr>
          </w:p>
        </w:tc>
        <w:tc>
          <w:tcPr>
            <w:tcW w:w="1259" w:type="dxa"/>
            <w:vAlign w:val="top"/>
          </w:tcPr>
          <w:p w14:paraId="07AA9F8A">
            <w:pPr>
              <w:pStyle w:val="6"/>
            </w:pPr>
          </w:p>
        </w:tc>
        <w:tc>
          <w:tcPr>
            <w:tcW w:w="1019" w:type="dxa"/>
            <w:vAlign w:val="top"/>
          </w:tcPr>
          <w:p w14:paraId="5225A372">
            <w:pPr>
              <w:pStyle w:val="6"/>
            </w:pPr>
          </w:p>
        </w:tc>
        <w:tc>
          <w:tcPr>
            <w:tcW w:w="1056" w:type="dxa"/>
            <w:vAlign w:val="top"/>
          </w:tcPr>
          <w:p w14:paraId="5C6A1B12">
            <w:pPr>
              <w:pStyle w:val="6"/>
            </w:pPr>
          </w:p>
        </w:tc>
      </w:tr>
      <w:tr w14:paraId="77F18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44073198">
            <w:pPr>
              <w:spacing w:before="155" w:line="184"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356" w:type="dxa"/>
            <w:vAlign w:val="top"/>
          </w:tcPr>
          <w:p w14:paraId="72AB6A42">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3" w:type="dxa"/>
            <w:vAlign w:val="top"/>
          </w:tcPr>
          <w:p w14:paraId="0FDC89F7">
            <w:pPr>
              <w:spacing w:before="156" w:line="183" w:lineRule="auto"/>
              <w:ind w:left="959"/>
              <w:rPr>
                <w:rFonts w:ascii="宋体" w:hAnsi="宋体" w:eastAsia="宋体" w:cs="宋体"/>
                <w:sz w:val="18"/>
                <w:szCs w:val="18"/>
              </w:rPr>
            </w:pPr>
            <w:r>
              <w:rPr>
                <w:rFonts w:ascii="宋体" w:hAnsi="宋体" w:eastAsia="宋体" w:cs="宋体"/>
                <w:color w:val="212529"/>
                <w:spacing w:val="-2"/>
                <w:sz w:val="18"/>
                <w:szCs w:val="18"/>
              </w:rPr>
              <w:t>823.62</w:t>
            </w:r>
          </w:p>
        </w:tc>
        <w:tc>
          <w:tcPr>
            <w:tcW w:w="1318" w:type="dxa"/>
            <w:vAlign w:val="top"/>
          </w:tcPr>
          <w:p w14:paraId="10D0C737">
            <w:pPr>
              <w:spacing w:before="156"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823.62</w:t>
            </w:r>
          </w:p>
        </w:tc>
        <w:tc>
          <w:tcPr>
            <w:tcW w:w="1064" w:type="dxa"/>
            <w:vAlign w:val="top"/>
          </w:tcPr>
          <w:p w14:paraId="5E2D460D">
            <w:pPr>
              <w:pStyle w:val="6"/>
            </w:pPr>
          </w:p>
        </w:tc>
        <w:tc>
          <w:tcPr>
            <w:tcW w:w="1273" w:type="dxa"/>
            <w:vAlign w:val="top"/>
          </w:tcPr>
          <w:p w14:paraId="19F444B8">
            <w:pPr>
              <w:pStyle w:val="6"/>
            </w:pPr>
          </w:p>
        </w:tc>
        <w:tc>
          <w:tcPr>
            <w:tcW w:w="1259" w:type="dxa"/>
            <w:vAlign w:val="top"/>
          </w:tcPr>
          <w:p w14:paraId="482876B2">
            <w:pPr>
              <w:pStyle w:val="6"/>
            </w:pPr>
          </w:p>
        </w:tc>
        <w:tc>
          <w:tcPr>
            <w:tcW w:w="1019" w:type="dxa"/>
            <w:vAlign w:val="top"/>
          </w:tcPr>
          <w:p w14:paraId="6FF26472">
            <w:pPr>
              <w:pStyle w:val="6"/>
            </w:pPr>
          </w:p>
        </w:tc>
        <w:tc>
          <w:tcPr>
            <w:tcW w:w="1056" w:type="dxa"/>
            <w:vAlign w:val="top"/>
          </w:tcPr>
          <w:p w14:paraId="21BADD6E">
            <w:pPr>
              <w:pStyle w:val="6"/>
            </w:pPr>
          </w:p>
        </w:tc>
      </w:tr>
      <w:tr w14:paraId="339E3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678D1E6">
            <w:pPr>
              <w:spacing w:before="156" w:line="184"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3356" w:type="dxa"/>
            <w:vAlign w:val="top"/>
          </w:tcPr>
          <w:p w14:paraId="26D950DF">
            <w:pPr>
              <w:spacing w:before="129" w:line="218" w:lineRule="auto"/>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3" w:type="dxa"/>
            <w:vAlign w:val="top"/>
          </w:tcPr>
          <w:p w14:paraId="4C717B24">
            <w:pPr>
              <w:spacing w:before="156" w:line="184" w:lineRule="auto"/>
              <w:ind w:left="960"/>
              <w:rPr>
                <w:rFonts w:ascii="宋体" w:hAnsi="宋体" w:eastAsia="宋体" w:cs="宋体"/>
                <w:sz w:val="18"/>
                <w:szCs w:val="18"/>
              </w:rPr>
            </w:pPr>
            <w:r>
              <w:rPr>
                <w:rFonts w:ascii="宋体" w:hAnsi="宋体" w:eastAsia="宋体" w:cs="宋体"/>
                <w:color w:val="212529"/>
                <w:spacing w:val="-2"/>
                <w:sz w:val="18"/>
                <w:szCs w:val="18"/>
              </w:rPr>
              <w:t>613.68</w:t>
            </w:r>
          </w:p>
        </w:tc>
        <w:tc>
          <w:tcPr>
            <w:tcW w:w="1318" w:type="dxa"/>
            <w:vAlign w:val="top"/>
          </w:tcPr>
          <w:p w14:paraId="726A7999">
            <w:pPr>
              <w:spacing w:before="156" w:line="184" w:lineRule="auto"/>
              <w:ind w:right="19"/>
              <w:jc w:val="right"/>
              <w:rPr>
                <w:rFonts w:ascii="宋体" w:hAnsi="宋体" w:eastAsia="宋体" w:cs="宋体"/>
                <w:sz w:val="18"/>
                <w:szCs w:val="18"/>
              </w:rPr>
            </w:pPr>
            <w:r>
              <w:rPr>
                <w:rFonts w:ascii="宋体" w:hAnsi="宋体" w:eastAsia="宋体" w:cs="宋体"/>
                <w:color w:val="212529"/>
                <w:spacing w:val="-2"/>
                <w:sz w:val="18"/>
                <w:szCs w:val="18"/>
              </w:rPr>
              <w:t>613.68</w:t>
            </w:r>
          </w:p>
        </w:tc>
        <w:tc>
          <w:tcPr>
            <w:tcW w:w="1064" w:type="dxa"/>
            <w:vAlign w:val="top"/>
          </w:tcPr>
          <w:p w14:paraId="66EF6EE0">
            <w:pPr>
              <w:pStyle w:val="6"/>
            </w:pPr>
          </w:p>
        </w:tc>
        <w:tc>
          <w:tcPr>
            <w:tcW w:w="1273" w:type="dxa"/>
            <w:vAlign w:val="top"/>
          </w:tcPr>
          <w:p w14:paraId="0EE06981">
            <w:pPr>
              <w:pStyle w:val="6"/>
            </w:pPr>
          </w:p>
        </w:tc>
        <w:tc>
          <w:tcPr>
            <w:tcW w:w="1259" w:type="dxa"/>
            <w:vAlign w:val="top"/>
          </w:tcPr>
          <w:p w14:paraId="55D21858">
            <w:pPr>
              <w:pStyle w:val="6"/>
            </w:pPr>
          </w:p>
        </w:tc>
        <w:tc>
          <w:tcPr>
            <w:tcW w:w="1019" w:type="dxa"/>
            <w:vAlign w:val="top"/>
          </w:tcPr>
          <w:p w14:paraId="706446A6">
            <w:pPr>
              <w:pStyle w:val="6"/>
            </w:pPr>
          </w:p>
        </w:tc>
        <w:tc>
          <w:tcPr>
            <w:tcW w:w="1056" w:type="dxa"/>
            <w:vAlign w:val="top"/>
          </w:tcPr>
          <w:p w14:paraId="7BCBE5D7">
            <w:pPr>
              <w:pStyle w:val="6"/>
            </w:pPr>
          </w:p>
        </w:tc>
      </w:tr>
      <w:tr w14:paraId="34FAC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7BA7FAD8">
            <w:pPr>
              <w:spacing w:before="157" w:line="184"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3356" w:type="dxa"/>
            <w:vAlign w:val="top"/>
          </w:tcPr>
          <w:p w14:paraId="694D13C1">
            <w:pPr>
              <w:spacing w:before="131" w:line="219" w:lineRule="auto"/>
              <w:rPr>
                <w:rFonts w:ascii="宋体" w:hAnsi="宋体" w:eastAsia="宋体" w:cs="宋体"/>
                <w:sz w:val="18"/>
                <w:szCs w:val="18"/>
              </w:rPr>
            </w:pPr>
            <w:r>
              <w:rPr>
                <w:rFonts w:ascii="宋体" w:hAnsi="宋体" w:eastAsia="宋体" w:cs="宋体"/>
                <w:color w:val="212529"/>
                <w:spacing w:val="-3"/>
                <w:sz w:val="18"/>
                <w:szCs w:val="18"/>
              </w:rPr>
              <w:t>事业运行</w:t>
            </w:r>
          </w:p>
        </w:tc>
        <w:tc>
          <w:tcPr>
            <w:tcW w:w="1543" w:type="dxa"/>
            <w:vAlign w:val="top"/>
          </w:tcPr>
          <w:p w14:paraId="5CD5C966">
            <w:pPr>
              <w:spacing w:before="157" w:line="184" w:lineRule="auto"/>
              <w:ind w:left="972"/>
              <w:rPr>
                <w:rFonts w:ascii="宋体" w:hAnsi="宋体" w:eastAsia="宋体" w:cs="宋体"/>
                <w:sz w:val="18"/>
                <w:szCs w:val="18"/>
              </w:rPr>
            </w:pPr>
            <w:r>
              <w:rPr>
                <w:rFonts w:ascii="宋体" w:hAnsi="宋体" w:eastAsia="宋体" w:cs="宋体"/>
                <w:color w:val="212529"/>
                <w:spacing w:val="-3"/>
                <w:sz w:val="18"/>
                <w:szCs w:val="18"/>
              </w:rPr>
              <w:t>153.82</w:t>
            </w:r>
          </w:p>
        </w:tc>
        <w:tc>
          <w:tcPr>
            <w:tcW w:w="1318" w:type="dxa"/>
            <w:vAlign w:val="top"/>
          </w:tcPr>
          <w:p w14:paraId="3E238C08">
            <w:pPr>
              <w:spacing w:before="157" w:line="184" w:lineRule="auto"/>
              <w:ind w:right="17"/>
              <w:jc w:val="right"/>
              <w:rPr>
                <w:rFonts w:ascii="宋体" w:hAnsi="宋体" w:eastAsia="宋体" w:cs="宋体"/>
                <w:sz w:val="18"/>
                <w:szCs w:val="18"/>
              </w:rPr>
            </w:pPr>
            <w:r>
              <w:rPr>
                <w:rFonts w:ascii="宋体" w:hAnsi="宋体" w:eastAsia="宋体" w:cs="宋体"/>
                <w:color w:val="212529"/>
                <w:spacing w:val="-3"/>
                <w:sz w:val="18"/>
                <w:szCs w:val="18"/>
              </w:rPr>
              <w:t>153.82</w:t>
            </w:r>
          </w:p>
        </w:tc>
        <w:tc>
          <w:tcPr>
            <w:tcW w:w="1064" w:type="dxa"/>
            <w:vAlign w:val="top"/>
          </w:tcPr>
          <w:p w14:paraId="2B1C21E3">
            <w:pPr>
              <w:pStyle w:val="6"/>
            </w:pPr>
          </w:p>
        </w:tc>
        <w:tc>
          <w:tcPr>
            <w:tcW w:w="1273" w:type="dxa"/>
            <w:vAlign w:val="top"/>
          </w:tcPr>
          <w:p w14:paraId="5CAAFF86">
            <w:pPr>
              <w:pStyle w:val="6"/>
            </w:pPr>
          </w:p>
        </w:tc>
        <w:tc>
          <w:tcPr>
            <w:tcW w:w="1259" w:type="dxa"/>
            <w:vAlign w:val="top"/>
          </w:tcPr>
          <w:p w14:paraId="0B8F7131">
            <w:pPr>
              <w:pStyle w:val="6"/>
            </w:pPr>
          </w:p>
        </w:tc>
        <w:tc>
          <w:tcPr>
            <w:tcW w:w="1019" w:type="dxa"/>
            <w:vAlign w:val="top"/>
          </w:tcPr>
          <w:p w14:paraId="0C73BABA">
            <w:pPr>
              <w:pStyle w:val="6"/>
            </w:pPr>
          </w:p>
        </w:tc>
        <w:tc>
          <w:tcPr>
            <w:tcW w:w="1056" w:type="dxa"/>
            <w:vAlign w:val="top"/>
          </w:tcPr>
          <w:p w14:paraId="085FA088">
            <w:pPr>
              <w:pStyle w:val="6"/>
            </w:pPr>
          </w:p>
        </w:tc>
      </w:tr>
      <w:tr w14:paraId="4DF1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75932E2">
            <w:pPr>
              <w:spacing w:before="158" w:line="184"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3356" w:type="dxa"/>
            <w:vAlign w:val="top"/>
          </w:tcPr>
          <w:p w14:paraId="1C5DF416">
            <w:pPr>
              <w:spacing w:before="26" w:line="204" w:lineRule="auto"/>
              <w:ind w:left="16" w:right="114" w:hanging="16"/>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543" w:type="dxa"/>
            <w:vAlign w:val="top"/>
          </w:tcPr>
          <w:p w14:paraId="78768D3D">
            <w:pPr>
              <w:spacing w:before="159" w:line="183" w:lineRule="auto"/>
              <w:ind w:left="958"/>
              <w:rPr>
                <w:rFonts w:ascii="宋体" w:hAnsi="宋体" w:eastAsia="宋体" w:cs="宋体"/>
                <w:sz w:val="18"/>
                <w:szCs w:val="18"/>
              </w:rPr>
            </w:pPr>
            <w:r>
              <w:rPr>
                <w:rFonts w:ascii="宋体" w:hAnsi="宋体" w:eastAsia="宋体" w:cs="宋体"/>
                <w:color w:val="212529"/>
                <w:spacing w:val="-1"/>
                <w:sz w:val="18"/>
                <w:szCs w:val="18"/>
              </w:rPr>
              <w:t>459.86</w:t>
            </w:r>
          </w:p>
        </w:tc>
        <w:tc>
          <w:tcPr>
            <w:tcW w:w="1318" w:type="dxa"/>
            <w:vAlign w:val="top"/>
          </w:tcPr>
          <w:p w14:paraId="666AC9AB">
            <w:pPr>
              <w:spacing w:before="159" w:line="183" w:lineRule="auto"/>
              <w:ind w:right="19"/>
              <w:jc w:val="right"/>
              <w:rPr>
                <w:rFonts w:ascii="宋体" w:hAnsi="宋体" w:eastAsia="宋体" w:cs="宋体"/>
                <w:sz w:val="18"/>
                <w:szCs w:val="18"/>
              </w:rPr>
            </w:pPr>
            <w:r>
              <w:rPr>
                <w:rFonts w:ascii="宋体" w:hAnsi="宋体" w:eastAsia="宋体" w:cs="宋体"/>
                <w:color w:val="212529"/>
                <w:spacing w:val="-1"/>
                <w:sz w:val="18"/>
                <w:szCs w:val="18"/>
              </w:rPr>
              <w:t>459.86</w:t>
            </w:r>
          </w:p>
        </w:tc>
        <w:tc>
          <w:tcPr>
            <w:tcW w:w="1064" w:type="dxa"/>
            <w:vAlign w:val="top"/>
          </w:tcPr>
          <w:p w14:paraId="7084B04F">
            <w:pPr>
              <w:pStyle w:val="6"/>
            </w:pPr>
          </w:p>
        </w:tc>
        <w:tc>
          <w:tcPr>
            <w:tcW w:w="1273" w:type="dxa"/>
            <w:vAlign w:val="top"/>
          </w:tcPr>
          <w:p w14:paraId="5D95312C">
            <w:pPr>
              <w:pStyle w:val="6"/>
            </w:pPr>
          </w:p>
        </w:tc>
        <w:tc>
          <w:tcPr>
            <w:tcW w:w="1259" w:type="dxa"/>
            <w:vAlign w:val="top"/>
          </w:tcPr>
          <w:p w14:paraId="3600B27D">
            <w:pPr>
              <w:pStyle w:val="6"/>
            </w:pPr>
          </w:p>
        </w:tc>
        <w:tc>
          <w:tcPr>
            <w:tcW w:w="1019" w:type="dxa"/>
            <w:vAlign w:val="top"/>
          </w:tcPr>
          <w:p w14:paraId="16F8AE12">
            <w:pPr>
              <w:pStyle w:val="6"/>
            </w:pPr>
          </w:p>
        </w:tc>
        <w:tc>
          <w:tcPr>
            <w:tcW w:w="1056" w:type="dxa"/>
            <w:vAlign w:val="top"/>
          </w:tcPr>
          <w:p w14:paraId="2D709026">
            <w:pPr>
              <w:pStyle w:val="6"/>
            </w:pPr>
          </w:p>
        </w:tc>
      </w:tr>
      <w:tr w14:paraId="20E24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85035EE">
            <w:pPr>
              <w:spacing w:before="159" w:line="184" w:lineRule="auto"/>
              <w:ind w:left="9"/>
              <w:rPr>
                <w:rFonts w:ascii="宋体" w:hAnsi="宋体" w:eastAsia="宋体" w:cs="宋体"/>
                <w:sz w:val="18"/>
                <w:szCs w:val="18"/>
              </w:rPr>
            </w:pPr>
            <w:r>
              <w:rPr>
                <w:rFonts w:ascii="宋体" w:hAnsi="宋体" w:eastAsia="宋体" w:cs="宋体"/>
                <w:color w:val="212529"/>
                <w:spacing w:val="-2"/>
                <w:sz w:val="18"/>
                <w:szCs w:val="18"/>
              </w:rPr>
              <w:t>20105</w:t>
            </w:r>
          </w:p>
        </w:tc>
        <w:tc>
          <w:tcPr>
            <w:tcW w:w="3356" w:type="dxa"/>
            <w:vAlign w:val="top"/>
          </w:tcPr>
          <w:p w14:paraId="14F3EAB0">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统计信息事务</w:t>
            </w:r>
          </w:p>
        </w:tc>
        <w:tc>
          <w:tcPr>
            <w:tcW w:w="1543" w:type="dxa"/>
            <w:vAlign w:val="top"/>
          </w:tcPr>
          <w:p w14:paraId="6F5270DE">
            <w:pPr>
              <w:spacing w:before="160" w:line="183" w:lineRule="auto"/>
              <w:ind w:left="1051"/>
              <w:rPr>
                <w:rFonts w:ascii="宋体" w:hAnsi="宋体" w:eastAsia="宋体" w:cs="宋体"/>
                <w:sz w:val="18"/>
                <w:szCs w:val="18"/>
              </w:rPr>
            </w:pPr>
            <w:r>
              <w:rPr>
                <w:rFonts w:ascii="宋体" w:hAnsi="宋体" w:eastAsia="宋体" w:cs="宋体"/>
                <w:color w:val="212529"/>
                <w:spacing w:val="-2"/>
                <w:sz w:val="18"/>
                <w:szCs w:val="18"/>
              </w:rPr>
              <w:t>28.00</w:t>
            </w:r>
          </w:p>
        </w:tc>
        <w:tc>
          <w:tcPr>
            <w:tcW w:w="1318" w:type="dxa"/>
            <w:vAlign w:val="top"/>
          </w:tcPr>
          <w:p w14:paraId="4061A727">
            <w:pPr>
              <w:spacing w:before="160"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28.00</w:t>
            </w:r>
          </w:p>
        </w:tc>
        <w:tc>
          <w:tcPr>
            <w:tcW w:w="1064" w:type="dxa"/>
            <w:vAlign w:val="top"/>
          </w:tcPr>
          <w:p w14:paraId="3041C76A">
            <w:pPr>
              <w:pStyle w:val="6"/>
            </w:pPr>
          </w:p>
        </w:tc>
        <w:tc>
          <w:tcPr>
            <w:tcW w:w="1273" w:type="dxa"/>
            <w:vAlign w:val="top"/>
          </w:tcPr>
          <w:p w14:paraId="25A353F4">
            <w:pPr>
              <w:pStyle w:val="6"/>
            </w:pPr>
          </w:p>
        </w:tc>
        <w:tc>
          <w:tcPr>
            <w:tcW w:w="1259" w:type="dxa"/>
            <w:vAlign w:val="top"/>
          </w:tcPr>
          <w:p w14:paraId="4347D1CA">
            <w:pPr>
              <w:pStyle w:val="6"/>
            </w:pPr>
          </w:p>
        </w:tc>
        <w:tc>
          <w:tcPr>
            <w:tcW w:w="1019" w:type="dxa"/>
            <w:vAlign w:val="top"/>
          </w:tcPr>
          <w:p w14:paraId="37A046BD">
            <w:pPr>
              <w:pStyle w:val="6"/>
            </w:pPr>
          </w:p>
        </w:tc>
        <w:tc>
          <w:tcPr>
            <w:tcW w:w="1056" w:type="dxa"/>
            <w:vAlign w:val="top"/>
          </w:tcPr>
          <w:p w14:paraId="23E82C64">
            <w:pPr>
              <w:pStyle w:val="6"/>
            </w:pPr>
          </w:p>
        </w:tc>
      </w:tr>
      <w:tr w14:paraId="673D1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994294A">
            <w:pPr>
              <w:spacing w:before="160" w:line="184" w:lineRule="auto"/>
              <w:ind w:left="9"/>
              <w:rPr>
                <w:rFonts w:ascii="宋体" w:hAnsi="宋体" w:eastAsia="宋体" w:cs="宋体"/>
                <w:sz w:val="18"/>
                <w:szCs w:val="18"/>
              </w:rPr>
            </w:pPr>
            <w:r>
              <w:rPr>
                <w:rFonts w:ascii="宋体" w:hAnsi="宋体" w:eastAsia="宋体" w:cs="宋体"/>
                <w:color w:val="212529"/>
                <w:spacing w:val="-2"/>
                <w:sz w:val="18"/>
                <w:szCs w:val="18"/>
              </w:rPr>
              <w:t>2010507</w:t>
            </w:r>
          </w:p>
        </w:tc>
        <w:tc>
          <w:tcPr>
            <w:tcW w:w="3356" w:type="dxa"/>
            <w:vAlign w:val="top"/>
          </w:tcPr>
          <w:p w14:paraId="2DC1287C">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专项普查活动</w:t>
            </w:r>
          </w:p>
        </w:tc>
        <w:tc>
          <w:tcPr>
            <w:tcW w:w="1543" w:type="dxa"/>
            <w:vAlign w:val="top"/>
          </w:tcPr>
          <w:p w14:paraId="64852B31">
            <w:pPr>
              <w:spacing w:before="161" w:line="183" w:lineRule="auto"/>
              <w:ind w:left="1051"/>
              <w:rPr>
                <w:rFonts w:ascii="宋体" w:hAnsi="宋体" w:eastAsia="宋体" w:cs="宋体"/>
                <w:sz w:val="18"/>
                <w:szCs w:val="18"/>
              </w:rPr>
            </w:pPr>
            <w:r>
              <w:rPr>
                <w:rFonts w:ascii="宋体" w:hAnsi="宋体" w:eastAsia="宋体" w:cs="宋体"/>
                <w:color w:val="212529"/>
                <w:spacing w:val="-2"/>
                <w:sz w:val="18"/>
                <w:szCs w:val="18"/>
              </w:rPr>
              <w:t>28.00</w:t>
            </w:r>
          </w:p>
        </w:tc>
        <w:tc>
          <w:tcPr>
            <w:tcW w:w="1318" w:type="dxa"/>
            <w:vAlign w:val="top"/>
          </w:tcPr>
          <w:p w14:paraId="530DD730">
            <w:pPr>
              <w:spacing w:before="161"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28.00</w:t>
            </w:r>
          </w:p>
        </w:tc>
        <w:tc>
          <w:tcPr>
            <w:tcW w:w="1064" w:type="dxa"/>
            <w:vAlign w:val="top"/>
          </w:tcPr>
          <w:p w14:paraId="3F7F342F">
            <w:pPr>
              <w:pStyle w:val="6"/>
            </w:pPr>
          </w:p>
        </w:tc>
        <w:tc>
          <w:tcPr>
            <w:tcW w:w="1273" w:type="dxa"/>
            <w:vAlign w:val="top"/>
          </w:tcPr>
          <w:p w14:paraId="48B7F91B">
            <w:pPr>
              <w:pStyle w:val="6"/>
            </w:pPr>
          </w:p>
        </w:tc>
        <w:tc>
          <w:tcPr>
            <w:tcW w:w="1259" w:type="dxa"/>
            <w:vAlign w:val="top"/>
          </w:tcPr>
          <w:p w14:paraId="434E0BF4">
            <w:pPr>
              <w:pStyle w:val="6"/>
            </w:pPr>
          </w:p>
        </w:tc>
        <w:tc>
          <w:tcPr>
            <w:tcW w:w="1019" w:type="dxa"/>
            <w:vAlign w:val="top"/>
          </w:tcPr>
          <w:p w14:paraId="231CC1C4">
            <w:pPr>
              <w:pStyle w:val="6"/>
            </w:pPr>
          </w:p>
        </w:tc>
        <w:tc>
          <w:tcPr>
            <w:tcW w:w="1056" w:type="dxa"/>
            <w:vAlign w:val="top"/>
          </w:tcPr>
          <w:p w14:paraId="06C093EC">
            <w:pPr>
              <w:pStyle w:val="6"/>
            </w:pPr>
          </w:p>
        </w:tc>
      </w:tr>
      <w:tr w14:paraId="56B0B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4872522D">
            <w:pPr>
              <w:spacing w:before="161" w:line="184" w:lineRule="auto"/>
              <w:ind w:left="9"/>
              <w:rPr>
                <w:rFonts w:ascii="宋体" w:hAnsi="宋体" w:eastAsia="宋体" w:cs="宋体"/>
                <w:sz w:val="18"/>
                <w:szCs w:val="18"/>
              </w:rPr>
            </w:pPr>
            <w:r>
              <w:rPr>
                <w:rFonts w:ascii="宋体" w:hAnsi="宋体" w:eastAsia="宋体" w:cs="宋体"/>
                <w:color w:val="212529"/>
                <w:spacing w:val="-2"/>
                <w:sz w:val="18"/>
                <w:szCs w:val="18"/>
              </w:rPr>
              <w:t>20113</w:t>
            </w:r>
          </w:p>
        </w:tc>
        <w:tc>
          <w:tcPr>
            <w:tcW w:w="3356" w:type="dxa"/>
            <w:vAlign w:val="top"/>
          </w:tcPr>
          <w:p w14:paraId="61F3DD15">
            <w:pPr>
              <w:spacing w:before="134" w:line="219" w:lineRule="auto"/>
              <w:rPr>
                <w:rFonts w:ascii="宋体" w:hAnsi="宋体" w:eastAsia="宋体" w:cs="宋体"/>
                <w:sz w:val="18"/>
                <w:szCs w:val="18"/>
              </w:rPr>
            </w:pPr>
            <w:r>
              <w:rPr>
                <w:rFonts w:ascii="宋体" w:hAnsi="宋体" w:eastAsia="宋体" w:cs="宋体"/>
                <w:color w:val="212529"/>
                <w:spacing w:val="-3"/>
                <w:sz w:val="18"/>
                <w:szCs w:val="18"/>
              </w:rPr>
              <w:t>商贸事务</w:t>
            </w:r>
          </w:p>
        </w:tc>
        <w:tc>
          <w:tcPr>
            <w:tcW w:w="1543" w:type="dxa"/>
            <w:vAlign w:val="top"/>
          </w:tcPr>
          <w:p w14:paraId="3553FB90">
            <w:pPr>
              <w:spacing w:before="162" w:line="183" w:lineRule="auto"/>
              <w:ind w:left="1052"/>
              <w:rPr>
                <w:rFonts w:ascii="宋体" w:hAnsi="宋体" w:eastAsia="宋体" w:cs="宋体"/>
                <w:sz w:val="18"/>
                <w:szCs w:val="18"/>
              </w:rPr>
            </w:pPr>
            <w:r>
              <w:rPr>
                <w:rFonts w:ascii="宋体" w:hAnsi="宋体" w:eastAsia="宋体" w:cs="宋体"/>
                <w:color w:val="212529"/>
                <w:spacing w:val="-2"/>
                <w:sz w:val="18"/>
                <w:szCs w:val="18"/>
              </w:rPr>
              <w:t>30.00</w:t>
            </w:r>
          </w:p>
        </w:tc>
        <w:tc>
          <w:tcPr>
            <w:tcW w:w="1318" w:type="dxa"/>
            <w:vAlign w:val="top"/>
          </w:tcPr>
          <w:p w14:paraId="094DA026">
            <w:pPr>
              <w:spacing w:before="162"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30.00</w:t>
            </w:r>
          </w:p>
        </w:tc>
        <w:tc>
          <w:tcPr>
            <w:tcW w:w="1064" w:type="dxa"/>
            <w:vAlign w:val="top"/>
          </w:tcPr>
          <w:p w14:paraId="4237E2A4">
            <w:pPr>
              <w:pStyle w:val="6"/>
            </w:pPr>
          </w:p>
        </w:tc>
        <w:tc>
          <w:tcPr>
            <w:tcW w:w="1273" w:type="dxa"/>
            <w:vAlign w:val="top"/>
          </w:tcPr>
          <w:p w14:paraId="5523DD9F">
            <w:pPr>
              <w:pStyle w:val="6"/>
            </w:pPr>
          </w:p>
        </w:tc>
        <w:tc>
          <w:tcPr>
            <w:tcW w:w="1259" w:type="dxa"/>
            <w:vAlign w:val="top"/>
          </w:tcPr>
          <w:p w14:paraId="38CFFDF2">
            <w:pPr>
              <w:pStyle w:val="6"/>
            </w:pPr>
          </w:p>
        </w:tc>
        <w:tc>
          <w:tcPr>
            <w:tcW w:w="1019" w:type="dxa"/>
            <w:vAlign w:val="top"/>
          </w:tcPr>
          <w:p w14:paraId="29D0CA9F">
            <w:pPr>
              <w:pStyle w:val="6"/>
            </w:pPr>
          </w:p>
        </w:tc>
        <w:tc>
          <w:tcPr>
            <w:tcW w:w="1056" w:type="dxa"/>
            <w:vAlign w:val="top"/>
          </w:tcPr>
          <w:p w14:paraId="26D2FD4A">
            <w:pPr>
              <w:pStyle w:val="6"/>
            </w:pPr>
          </w:p>
        </w:tc>
      </w:tr>
      <w:tr w14:paraId="1594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CF1B4EF">
            <w:pPr>
              <w:spacing w:before="162" w:line="184" w:lineRule="auto"/>
              <w:ind w:left="9"/>
              <w:rPr>
                <w:rFonts w:ascii="宋体" w:hAnsi="宋体" w:eastAsia="宋体" w:cs="宋体"/>
                <w:sz w:val="18"/>
                <w:szCs w:val="18"/>
              </w:rPr>
            </w:pPr>
            <w:r>
              <w:rPr>
                <w:rFonts w:ascii="宋体" w:hAnsi="宋体" w:eastAsia="宋体" w:cs="宋体"/>
                <w:color w:val="212529"/>
                <w:spacing w:val="-2"/>
                <w:sz w:val="18"/>
                <w:szCs w:val="18"/>
              </w:rPr>
              <w:t>2011308</w:t>
            </w:r>
          </w:p>
        </w:tc>
        <w:tc>
          <w:tcPr>
            <w:tcW w:w="3356" w:type="dxa"/>
            <w:vAlign w:val="top"/>
          </w:tcPr>
          <w:p w14:paraId="57635B72">
            <w:pPr>
              <w:spacing w:before="136" w:line="219" w:lineRule="auto"/>
              <w:rPr>
                <w:rFonts w:ascii="宋体" w:hAnsi="宋体" w:eastAsia="宋体" w:cs="宋体"/>
                <w:sz w:val="18"/>
                <w:szCs w:val="18"/>
              </w:rPr>
            </w:pPr>
            <w:r>
              <w:rPr>
                <w:rFonts w:ascii="宋体" w:hAnsi="宋体" w:eastAsia="宋体" w:cs="宋体"/>
                <w:color w:val="212529"/>
                <w:spacing w:val="-3"/>
                <w:sz w:val="18"/>
                <w:szCs w:val="18"/>
              </w:rPr>
              <w:t>招商引资</w:t>
            </w:r>
          </w:p>
        </w:tc>
        <w:tc>
          <w:tcPr>
            <w:tcW w:w="1543" w:type="dxa"/>
            <w:vAlign w:val="top"/>
          </w:tcPr>
          <w:p w14:paraId="6B943022">
            <w:pPr>
              <w:spacing w:before="163" w:line="183" w:lineRule="auto"/>
              <w:ind w:left="1052"/>
              <w:rPr>
                <w:rFonts w:ascii="宋体" w:hAnsi="宋体" w:eastAsia="宋体" w:cs="宋体"/>
                <w:sz w:val="18"/>
                <w:szCs w:val="18"/>
              </w:rPr>
            </w:pPr>
            <w:r>
              <w:rPr>
                <w:rFonts w:ascii="宋体" w:hAnsi="宋体" w:eastAsia="宋体" w:cs="宋体"/>
                <w:color w:val="212529"/>
                <w:spacing w:val="-2"/>
                <w:sz w:val="18"/>
                <w:szCs w:val="18"/>
              </w:rPr>
              <w:t>30.00</w:t>
            </w:r>
          </w:p>
        </w:tc>
        <w:tc>
          <w:tcPr>
            <w:tcW w:w="1318" w:type="dxa"/>
            <w:vAlign w:val="top"/>
          </w:tcPr>
          <w:p w14:paraId="7F3E6DA0">
            <w:pPr>
              <w:spacing w:before="163"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30.00</w:t>
            </w:r>
          </w:p>
        </w:tc>
        <w:tc>
          <w:tcPr>
            <w:tcW w:w="1064" w:type="dxa"/>
            <w:vAlign w:val="top"/>
          </w:tcPr>
          <w:p w14:paraId="714FD1A9">
            <w:pPr>
              <w:pStyle w:val="6"/>
            </w:pPr>
          </w:p>
        </w:tc>
        <w:tc>
          <w:tcPr>
            <w:tcW w:w="1273" w:type="dxa"/>
            <w:vAlign w:val="top"/>
          </w:tcPr>
          <w:p w14:paraId="32426B55">
            <w:pPr>
              <w:pStyle w:val="6"/>
            </w:pPr>
          </w:p>
        </w:tc>
        <w:tc>
          <w:tcPr>
            <w:tcW w:w="1259" w:type="dxa"/>
            <w:vAlign w:val="top"/>
          </w:tcPr>
          <w:p w14:paraId="5FD3A149">
            <w:pPr>
              <w:pStyle w:val="6"/>
            </w:pPr>
          </w:p>
        </w:tc>
        <w:tc>
          <w:tcPr>
            <w:tcW w:w="1019" w:type="dxa"/>
            <w:vAlign w:val="top"/>
          </w:tcPr>
          <w:p w14:paraId="30B21A7E">
            <w:pPr>
              <w:pStyle w:val="6"/>
            </w:pPr>
          </w:p>
        </w:tc>
        <w:tc>
          <w:tcPr>
            <w:tcW w:w="1056" w:type="dxa"/>
            <w:vAlign w:val="top"/>
          </w:tcPr>
          <w:p w14:paraId="5DD9ABCC">
            <w:pPr>
              <w:pStyle w:val="6"/>
            </w:pPr>
          </w:p>
        </w:tc>
      </w:tr>
      <w:tr w14:paraId="0A25B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A556989">
            <w:pPr>
              <w:spacing w:before="163" w:line="184" w:lineRule="auto"/>
              <w:ind w:left="9"/>
              <w:rPr>
                <w:rFonts w:ascii="宋体" w:hAnsi="宋体" w:eastAsia="宋体" w:cs="宋体"/>
                <w:sz w:val="18"/>
                <w:szCs w:val="18"/>
              </w:rPr>
            </w:pPr>
            <w:r>
              <w:rPr>
                <w:rFonts w:ascii="宋体" w:hAnsi="宋体" w:eastAsia="宋体" w:cs="宋体"/>
                <w:color w:val="212529"/>
                <w:spacing w:val="-2"/>
                <w:sz w:val="18"/>
                <w:szCs w:val="18"/>
              </w:rPr>
              <w:t>20136</w:t>
            </w:r>
          </w:p>
        </w:tc>
        <w:tc>
          <w:tcPr>
            <w:tcW w:w="3356" w:type="dxa"/>
            <w:vAlign w:val="top"/>
          </w:tcPr>
          <w:p w14:paraId="3AFCB4A2">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其他共产党事务支出</w:t>
            </w:r>
          </w:p>
        </w:tc>
        <w:tc>
          <w:tcPr>
            <w:tcW w:w="1543" w:type="dxa"/>
            <w:vAlign w:val="top"/>
          </w:tcPr>
          <w:p w14:paraId="21A75AD3">
            <w:pPr>
              <w:spacing w:before="163" w:line="184" w:lineRule="auto"/>
              <w:ind w:left="972"/>
              <w:rPr>
                <w:rFonts w:ascii="宋体" w:hAnsi="宋体" w:eastAsia="宋体" w:cs="宋体"/>
                <w:sz w:val="18"/>
                <w:szCs w:val="18"/>
              </w:rPr>
            </w:pPr>
            <w:r>
              <w:rPr>
                <w:rFonts w:ascii="宋体" w:hAnsi="宋体" w:eastAsia="宋体" w:cs="宋体"/>
                <w:color w:val="212529"/>
                <w:spacing w:val="-3"/>
                <w:sz w:val="18"/>
                <w:szCs w:val="18"/>
              </w:rPr>
              <w:t>151.94</w:t>
            </w:r>
          </w:p>
        </w:tc>
        <w:tc>
          <w:tcPr>
            <w:tcW w:w="1318" w:type="dxa"/>
            <w:vAlign w:val="top"/>
          </w:tcPr>
          <w:p w14:paraId="0EDB30C7">
            <w:pPr>
              <w:spacing w:before="163" w:line="184" w:lineRule="auto"/>
              <w:ind w:right="17"/>
              <w:jc w:val="right"/>
              <w:rPr>
                <w:rFonts w:ascii="宋体" w:hAnsi="宋体" w:eastAsia="宋体" w:cs="宋体"/>
                <w:sz w:val="18"/>
                <w:szCs w:val="18"/>
              </w:rPr>
            </w:pPr>
            <w:r>
              <w:rPr>
                <w:rFonts w:ascii="宋体" w:hAnsi="宋体" w:eastAsia="宋体" w:cs="宋体"/>
                <w:color w:val="212529"/>
                <w:spacing w:val="-3"/>
                <w:sz w:val="18"/>
                <w:szCs w:val="18"/>
              </w:rPr>
              <w:t>151.94</w:t>
            </w:r>
          </w:p>
        </w:tc>
        <w:tc>
          <w:tcPr>
            <w:tcW w:w="1064" w:type="dxa"/>
            <w:vAlign w:val="top"/>
          </w:tcPr>
          <w:p w14:paraId="68746723">
            <w:pPr>
              <w:pStyle w:val="6"/>
            </w:pPr>
          </w:p>
        </w:tc>
        <w:tc>
          <w:tcPr>
            <w:tcW w:w="1273" w:type="dxa"/>
            <w:vAlign w:val="top"/>
          </w:tcPr>
          <w:p w14:paraId="13F689FD">
            <w:pPr>
              <w:pStyle w:val="6"/>
            </w:pPr>
          </w:p>
        </w:tc>
        <w:tc>
          <w:tcPr>
            <w:tcW w:w="1259" w:type="dxa"/>
            <w:vAlign w:val="top"/>
          </w:tcPr>
          <w:p w14:paraId="3C770AC6">
            <w:pPr>
              <w:pStyle w:val="6"/>
            </w:pPr>
          </w:p>
        </w:tc>
        <w:tc>
          <w:tcPr>
            <w:tcW w:w="1019" w:type="dxa"/>
            <w:vAlign w:val="top"/>
          </w:tcPr>
          <w:p w14:paraId="5BC7F65B">
            <w:pPr>
              <w:pStyle w:val="6"/>
            </w:pPr>
          </w:p>
        </w:tc>
        <w:tc>
          <w:tcPr>
            <w:tcW w:w="1056" w:type="dxa"/>
            <w:vAlign w:val="top"/>
          </w:tcPr>
          <w:p w14:paraId="1132242D">
            <w:pPr>
              <w:pStyle w:val="6"/>
            </w:pPr>
          </w:p>
        </w:tc>
      </w:tr>
      <w:tr w14:paraId="08B33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129DC520">
            <w:pPr>
              <w:spacing w:before="164" w:line="184" w:lineRule="auto"/>
              <w:ind w:left="9"/>
              <w:rPr>
                <w:rFonts w:ascii="宋体" w:hAnsi="宋体" w:eastAsia="宋体" w:cs="宋体"/>
                <w:sz w:val="18"/>
                <w:szCs w:val="18"/>
              </w:rPr>
            </w:pPr>
            <w:r>
              <w:rPr>
                <w:rFonts w:ascii="宋体" w:hAnsi="宋体" w:eastAsia="宋体" w:cs="宋体"/>
                <w:color w:val="212529"/>
                <w:spacing w:val="-2"/>
                <w:sz w:val="18"/>
                <w:szCs w:val="18"/>
              </w:rPr>
              <w:t>2013699</w:t>
            </w:r>
          </w:p>
        </w:tc>
        <w:tc>
          <w:tcPr>
            <w:tcW w:w="3356" w:type="dxa"/>
            <w:vAlign w:val="top"/>
          </w:tcPr>
          <w:p w14:paraId="60771AA8">
            <w:pPr>
              <w:spacing w:before="137" w:line="219" w:lineRule="auto"/>
              <w:rPr>
                <w:rFonts w:ascii="宋体" w:hAnsi="宋体" w:eastAsia="宋体" w:cs="宋体"/>
                <w:sz w:val="18"/>
                <w:szCs w:val="18"/>
              </w:rPr>
            </w:pPr>
            <w:r>
              <w:rPr>
                <w:rFonts w:ascii="宋体" w:hAnsi="宋体" w:eastAsia="宋体" w:cs="宋体"/>
                <w:color w:val="212529"/>
                <w:spacing w:val="-2"/>
                <w:sz w:val="18"/>
                <w:szCs w:val="18"/>
              </w:rPr>
              <w:t>其他共产党事务支出</w:t>
            </w:r>
          </w:p>
        </w:tc>
        <w:tc>
          <w:tcPr>
            <w:tcW w:w="1543" w:type="dxa"/>
            <w:vAlign w:val="top"/>
          </w:tcPr>
          <w:p w14:paraId="61A7A000">
            <w:pPr>
              <w:spacing w:before="164" w:line="184" w:lineRule="auto"/>
              <w:ind w:left="972"/>
              <w:rPr>
                <w:rFonts w:ascii="宋体" w:hAnsi="宋体" w:eastAsia="宋体" w:cs="宋体"/>
                <w:sz w:val="18"/>
                <w:szCs w:val="18"/>
              </w:rPr>
            </w:pPr>
            <w:r>
              <w:rPr>
                <w:rFonts w:ascii="宋体" w:hAnsi="宋体" w:eastAsia="宋体" w:cs="宋体"/>
                <w:color w:val="212529"/>
                <w:spacing w:val="-3"/>
                <w:sz w:val="18"/>
                <w:szCs w:val="18"/>
              </w:rPr>
              <w:t>151.94</w:t>
            </w:r>
          </w:p>
        </w:tc>
        <w:tc>
          <w:tcPr>
            <w:tcW w:w="1318" w:type="dxa"/>
            <w:vAlign w:val="top"/>
          </w:tcPr>
          <w:p w14:paraId="7C98156D">
            <w:pPr>
              <w:spacing w:before="164" w:line="184" w:lineRule="auto"/>
              <w:ind w:right="17"/>
              <w:jc w:val="right"/>
              <w:rPr>
                <w:rFonts w:ascii="宋体" w:hAnsi="宋体" w:eastAsia="宋体" w:cs="宋体"/>
                <w:sz w:val="18"/>
                <w:szCs w:val="18"/>
              </w:rPr>
            </w:pPr>
            <w:r>
              <w:rPr>
                <w:rFonts w:ascii="宋体" w:hAnsi="宋体" w:eastAsia="宋体" w:cs="宋体"/>
                <w:color w:val="212529"/>
                <w:spacing w:val="-3"/>
                <w:sz w:val="18"/>
                <w:szCs w:val="18"/>
              </w:rPr>
              <w:t>151.94</w:t>
            </w:r>
          </w:p>
        </w:tc>
        <w:tc>
          <w:tcPr>
            <w:tcW w:w="1064" w:type="dxa"/>
            <w:vAlign w:val="top"/>
          </w:tcPr>
          <w:p w14:paraId="282FCD31">
            <w:pPr>
              <w:pStyle w:val="6"/>
            </w:pPr>
          </w:p>
        </w:tc>
        <w:tc>
          <w:tcPr>
            <w:tcW w:w="1273" w:type="dxa"/>
            <w:vAlign w:val="top"/>
          </w:tcPr>
          <w:p w14:paraId="561BE7A6">
            <w:pPr>
              <w:pStyle w:val="6"/>
            </w:pPr>
          </w:p>
        </w:tc>
        <w:tc>
          <w:tcPr>
            <w:tcW w:w="1259" w:type="dxa"/>
            <w:vAlign w:val="top"/>
          </w:tcPr>
          <w:p w14:paraId="5914DD0C">
            <w:pPr>
              <w:pStyle w:val="6"/>
            </w:pPr>
          </w:p>
        </w:tc>
        <w:tc>
          <w:tcPr>
            <w:tcW w:w="1019" w:type="dxa"/>
            <w:vAlign w:val="top"/>
          </w:tcPr>
          <w:p w14:paraId="7C8A9EE3">
            <w:pPr>
              <w:pStyle w:val="6"/>
            </w:pPr>
          </w:p>
        </w:tc>
        <w:tc>
          <w:tcPr>
            <w:tcW w:w="1056" w:type="dxa"/>
            <w:vAlign w:val="top"/>
          </w:tcPr>
          <w:p w14:paraId="75147621">
            <w:pPr>
              <w:pStyle w:val="6"/>
            </w:pPr>
          </w:p>
        </w:tc>
      </w:tr>
      <w:tr w14:paraId="45B8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73003583">
            <w:pPr>
              <w:spacing w:before="166" w:line="183" w:lineRule="auto"/>
              <w:ind w:left="9"/>
              <w:rPr>
                <w:rFonts w:ascii="宋体" w:hAnsi="宋体" w:eastAsia="宋体" w:cs="宋体"/>
                <w:sz w:val="18"/>
                <w:szCs w:val="18"/>
              </w:rPr>
            </w:pPr>
            <w:r>
              <w:rPr>
                <w:rFonts w:ascii="宋体" w:hAnsi="宋体" w:eastAsia="宋体" w:cs="宋体"/>
                <w:color w:val="212529"/>
                <w:spacing w:val="-3"/>
                <w:sz w:val="18"/>
                <w:szCs w:val="18"/>
              </w:rPr>
              <w:t>205</w:t>
            </w:r>
          </w:p>
        </w:tc>
        <w:tc>
          <w:tcPr>
            <w:tcW w:w="3356" w:type="dxa"/>
            <w:vAlign w:val="top"/>
          </w:tcPr>
          <w:p w14:paraId="3BB0245E">
            <w:pPr>
              <w:spacing w:before="138" w:line="219" w:lineRule="auto"/>
              <w:rPr>
                <w:rFonts w:ascii="宋体" w:hAnsi="宋体" w:eastAsia="宋体" w:cs="宋体"/>
                <w:sz w:val="18"/>
                <w:szCs w:val="18"/>
              </w:rPr>
            </w:pPr>
            <w:r>
              <w:rPr>
                <w:rFonts w:ascii="宋体" w:hAnsi="宋体" w:eastAsia="宋体" w:cs="宋体"/>
                <w:color w:val="212529"/>
                <w:spacing w:val="-3"/>
                <w:sz w:val="18"/>
                <w:szCs w:val="18"/>
              </w:rPr>
              <w:t>教育支出</w:t>
            </w:r>
          </w:p>
        </w:tc>
        <w:tc>
          <w:tcPr>
            <w:tcW w:w="1543" w:type="dxa"/>
            <w:vAlign w:val="top"/>
          </w:tcPr>
          <w:p w14:paraId="62C098AD">
            <w:pPr>
              <w:spacing w:before="166" w:line="183" w:lineRule="auto"/>
              <w:ind w:left="1140"/>
              <w:rPr>
                <w:rFonts w:ascii="宋体" w:hAnsi="宋体" w:eastAsia="宋体" w:cs="宋体"/>
                <w:sz w:val="18"/>
                <w:szCs w:val="18"/>
              </w:rPr>
            </w:pPr>
            <w:r>
              <w:rPr>
                <w:rFonts w:ascii="宋体" w:hAnsi="宋体" w:eastAsia="宋体" w:cs="宋体"/>
                <w:color w:val="212529"/>
                <w:spacing w:val="-2"/>
                <w:sz w:val="18"/>
                <w:szCs w:val="18"/>
              </w:rPr>
              <w:t>0.20</w:t>
            </w:r>
          </w:p>
        </w:tc>
        <w:tc>
          <w:tcPr>
            <w:tcW w:w="1318" w:type="dxa"/>
            <w:vAlign w:val="top"/>
          </w:tcPr>
          <w:p w14:paraId="38FACEA0">
            <w:pPr>
              <w:spacing w:before="166"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064" w:type="dxa"/>
            <w:vAlign w:val="top"/>
          </w:tcPr>
          <w:p w14:paraId="088EE6B5">
            <w:pPr>
              <w:pStyle w:val="6"/>
            </w:pPr>
          </w:p>
        </w:tc>
        <w:tc>
          <w:tcPr>
            <w:tcW w:w="1273" w:type="dxa"/>
            <w:vAlign w:val="top"/>
          </w:tcPr>
          <w:p w14:paraId="567071FA">
            <w:pPr>
              <w:pStyle w:val="6"/>
            </w:pPr>
          </w:p>
        </w:tc>
        <w:tc>
          <w:tcPr>
            <w:tcW w:w="1259" w:type="dxa"/>
            <w:vAlign w:val="top"/>
          </w:tcPr>
          <w:p w14:paraId="7AB9E1BF">
            <w:pPr>
              <w:pStyle w:val="6"/>
            </w:pPr>
          </w:p>
        </w:tc>
        <w:tc>
          <w:tcPr>
            <w:tcW w:w="1019" w:type="dxa"/>
            <w:vAlign w:val="top"/>
          </w:tcPr>
          <w:p w14:paraId="216FE106">
            <w:pPr>
              <w:pStyle w:val="6"/>
            </w:pPr>
          </w:p>
        </w:tc>
        <w:tc>
          <w:tcPr>
            <w:tcW w:w="1056" w:type="dxa"/>
            <w:vAlign w:val="top"/>
          </w:tcPr>
          <w:p w14:paraId="696013E5">
            <w:pPr>
              <w:pStyle w:val="6"/>
            </w:pPr>
          </w:p>
        </w:tc>
      </w:tr>
      <w:tr w14:paraId="0C79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168E4EF9">
            <w:pPr>
              <w:spacing w:before="166" w:line="183" w:lineRule="auto"/>
              <w:ind w:left="9"/>
              <w:rPr>
                <w:rFonts w:ascii="宋体" w:hAnsi="宋体" w:eastAsia="宋体" w:cs="宋体"/>
                <w:sz w:val="18"/>
                <w:szCs w:val="18"/>
              </w:rPr>
            </w:pPr>
            <w:r>
              <w:rPr>
                <w:rFonts w:ascii="宋体" w:hAnsi="宋体" w:eastAsia="宋体" w:cs="宋体"/>
                <w:color w:val="212529"/>
                <w:spacing w:val="-2"/>
                <w:sz w:val="18"/>
                <w:szCs w:val="18"/>
              </w:rPr>
              <w:t>20502</w:t>
            </w:r>
          </w:p>
        </w:tc>
        <w:tc>
          <w:tcPr>
            <w:tcW w:w="3356" w:type="dxa"/>
            <w:vAlign w:val="top"/>
          </w:tcPr>
          <w:p w14:paraId="3AB4CD90">
            <w:pPr>
              <w:spacing w:before="138" w:line="219" w:lineRule="auto"/>
              <w:rPr>
                <w:rFonts w:ascii="宋体" w:hAnsi="宋体" w:eastAsia="宋体" w:cs="宋体"/>
                <w:sz w:val="18"/>
                <w:szCs w:val="18"/>
              </w:rPr>
            </w:pPr>
            <w:r>
              <w:rPr>
                <w:rFonts w:ascii="宋体" w:hAnsi="宋体" w:eastAsia="宋体" w:cs="宋体"/>
                <w:color w:val="212529"/>
                <w:spacing w:val="-3"/>
                <w:sz w:val="18"/>
                <w:szCs w:val="18"/>
              </w:rPr>
              <w:t>普通教育</w:t>
            </w:r>
          </w:p>
        </w:tc>
        <w:tc>
          <w:tcPr>
            <w:tcW w:w="1543" w:type="dxa"/>
            <w:vAlign w:val="top"/>
          </w:tcPr>
          <w:p w14:paraId="6AE7CA05">
            <w:pPr>
              <w:spacing w:before="166" w:line="183" w:lineRule="auto"/>
              <w:ind w:left="1140"/>
              <w:rPr>
                <w:rFonts w:ascii="宋体" w:hAnsi="宋体" w:eastAsia="宋体" w:cs="宋体"/>
                <w:sz w:val="18"/>
                <w:szCs w:val="18"/>
              </w:rPr>
            </w:pPr>
            <w:r>
              <w:rPr>
                <w:rFonts w:ascii="宋体" w:hAnsi="宋体" w:eastAsia="宋体" w:cs="宋体"/>
                <w:color w:val="212529"/>
                <w:spacing w:val="-2"/>
                <w:sz w:val="18"/>
                <w:szCs w:val="18"/>
              </w:rPr>
              <w:t>0.20</w:t>
            </w:r>
          </w:p>
        </w:tc>
        <w:tc>
          <w:tcPr>
            <w:tcW w:w="1318" w:type="dxa"/>
            <w:vAlign w:val="top"/>
          </w:tcPr>
          <w:p w14:paraId="2484E6E0">
            <w:pPr>
              <w:spacing w:before="166"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064" w:type="dxa"/>
            <w:vAlign w:val="top"/>
          </w:tcPr>
          <w:p w14:paraId="3FA9D627">
            <w:pPr>
              <w:pStyle w:val="6"/>
            </w:pPr>
          </w:p>
        </w:tc>
        <w:tc>
          <w:tcPr>
            <w:tcW w:w="1273" w:type="dxa"/>
            <w:vAlign w:val="top"/>
          </w:tcPr>
          <w:p w14:paraId="3F48759D">
            <w:pPr>
              <w:pStyle w:val="6"/>
            </w:pPr>
          </w:p>
        </w:tc>
        <w:tc>
          <w:tcPr>
            <w:tcW w:w="1259" w:type="dxa"/>
            <w:vAlign w:val="top"/>
          </w:tcPr>
          <w:p w14:paraId="66D92489">
            <w:pPr>
              <w:pStyle w:val="6"/>
            </w:pPr>
          </w:p>
        </w:tc>
        <w:tc>
          <w:tcPr>
            <w:tcW w:w="1019" w:type="dxa"/>
            <w:vAlign w:val="top"/>
          </w:tcPr>
          <w:p w14:paraId="4F90E119">
            <w:pPr>
              <w:pStyle w:val="6"/>
            </w:pPr>
          </w:p>
        </w:tc>
        <w:tc>
          <w:tcPr>
            <w:tcW w:w="1056" w:type="dxa"/>
            <w:vAlign w:val="top"/>
          </w:tcPr>
          <w:p w14:paraId="5056C66A">
            <w:pPr>
              <w:pStyle w:val="6"/>
            </w:pPr>
          </w:p>
        </w:tc>
      </w:tr>
      <w:tr w14:paraId="0E3DE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78132C24">
            <w:pPr>
              <w:spacing w:before="165" w:line="184" w:lineRule="auto"/>
              <w:ind w:left="9"/>
              <w:rPr>
                <w:rFonts w:ascii="宋体" w:hAnsi="宋体" w:eastAsia="宋体" w:cs="宋体"/>
                <w:sz w:val="18"/>
                <w:szCs w:val="18"/>
              </w:rPr>
            </w:pPr>
            <w:r>
              <w:rPr>
                <w:rFonts w:ascii="宋体" w:hAnsi="宋体" w:eastAsia="宋体" w:cs="宋体"/>
                <w:color w:val="212529"/>
                <w:spacing w:val="-2"/>
                <w:sz w:val="18"/>
                <w:szCs w:val="18"/>
              </w:rPr>
              <w:t>2050201</w:t>
            </w:r>
          </w:p>
        </w:tc>
        <w:tc>
          <w:tcPr>
            <w:tcW w:w="3356" w:type="dxa"/>
            <w:vAlign w:val="top"/>
          </w:tcPr>
          <w:p w14:paraId="4400F629">
            <w:pPr>
              <w:spacing w:before="138" w:line="219" w:lineRule="auto"/>
              <w:rPr>
                <w:rFonts w:ascii="宋体" w:hAnsi="宋体" w:eastAsia="宋体" w:cs="宋体"/>
                <w:sz w:val="18"/>
                <w:szCs w:val="18"/>
              </w:rPr>
            </w:pPr>
            <w:r>
              <w:rPr>
                <w:rFonts w:ascii="宋体" w:hAnsi="宋体" w:eastAsia="宋体" w:cs="宋体"/>
                <w:color w:val="212529"/>
                <w:spacing w:val="-3"/>
                <w:sz w:val="18"/>
                <w:szCs w:val="18"/>
              </w:rPr>
              <w:t>学前教育</w:t>
            </w:r>
          </w:p>
        </w:tc>
        <w:tc>
          <w:tcPr>
            <w:tcW w:w="1543" w:type="dxa"/>
            <w:vAlign w:val="top"/>
          </w:tcPr>
          <w:p w14:paraId="1F78E0BC">
            <w:pPr>
              <w:spacing w:before="166" w:line="183" w:lineRule="auto"/>
              <w:ind w:left="1140"/>
              <w:rPr>
                <w:rFonts w:ascii="宋体" w:hAnsi="宋体" w:eastAsia="宋体" w:cs="宋体"/>
                <w:sz w:val="18"/>
                <w:szCs w:val="18"/>
              </w:rPr>
            </w:pPr>
            <w:r>
              <w:rPr>
                <w:rFonts w:ascii="宋体" w:hAnsi="宋体" w:eastAsia="宋体" w:cs="宋体"/>
                <w:color w:val="212529"/>
                <w:spacing w:val="-2"/>
                <w:sz w:val="18"/>
                <w:szCs w:val="18"/>
              </w:rPr>
              <w:t>0.20</w:t>
            </w:r>
          </w:p>
        </w:tc>
        <w:tc>
          <w:tcPr>
            <w:tcW w:w="1318" w:type="dxa"/>
            <w:vAlign w:val="top"/>
          </w:tcPr>
          <w:p w14:paraId="7EAA1214">
            <w:pPr>
              <w:spacing w:before="166"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064" w:type="dxa"/>
            <w:vAlign w:val="top"/>
          </w:tcPr>
          <w:p w14:paraId="795F7469">
            <w:pPr>
              <w:pStyle w:val="6"/>
            </w:pPr>
          </w:p>
        </w:tc>
        <w:tc>
          <w:tcPr>
            <w:tcW w:w="1273" w:type="dxa"/>
            <w:vAlign w:val="top"/>
          </w:tcPr>
          <w:p w14:paraId="14AF24BB">
            <w:pPr>
              <w:pStyle w:val="6"/>
            </w:pPr>
          </w:p>
        </w:tc>
        <w:tc>
          <w:tcPr>
            <w:tcW w:w="1259" w:type="dxa"/>
            <w:vAlign w:val="top"/>
          </w:tcPr>
          <w:p w14:paraId="22C4A1CB">
            <w:pPr>
              <w:pStyle w:val="6"/>
            </w:pPr>
          </w:p>
        </w:tc>
        <w:tc>
          <w:tcPr>
            <w:tcW w:w="1019" w:type="dxa"/>
            <w:vAlign w:val="top"/>
          </w:tcPr>
          <w:p w14:paraId="37A4A319">
            <w:pPr>
              <w:pStyle w:val="6"/>
            </w:pPr>
          </w:p>
        </w:tc>
        <w:tc>
          <w:tcPr>
            <w:tcW w:w="1056" w:type="dxa"/>
            <w:vAlign w:val="top"/>
          </w:tcPr>
          <w:p w14:paraId="5BC7540E">
            <w:pPr>
              <w:pStyle w:val="6"/>
            </w:pPr>
          </w:p>
        </w:tc>
      </w:tr>
      <w:tr w14:paraId="0EC81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541289F7">
            <w:pPr>
              <w:spacing w:before="166" w:line="183"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356" w:type="dxa"/>
            <w:vAlign w:val="top"/>
          </w:tcPr>
          <w:p w14:paraId="434DB55C">
            <w:pPr>
              <w:spacing w:before="138"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3" w:type="dxa"/>
            <w:vAlign w:val="top"/>
          </w:tcPr>
          <w:p w14:paraId="34F6E658">
            <w:pPr>
              <w:spacing w:before="166" w:line="183" w:lineRule="auto"/>
              <w:ind w:left="1048"/>
              <w:rPr>
                <w:rFonts w:ascii="宋体" w:hAnsi="宋体" w:eastAsia="宋体" w:cs="宋体"/>
                <w:sz w:val="18"/>
                <w:szCs w:val="18"/>
              </w:rPr>
            </w:pPr>
            <w:r>
              <w:rPr>
                <w:rFonts w:ascii="宋体" w:hAnsi="宋体" w:eastAsia="宋体" w:cs="宋体"/>
                <w:color w:val="212529"/>
                <w:spacing w:val="-2"/>
                <w:sz w:val="18"/>
                <w:szCs w:val="18"/>
              </w:rPr>
              <w:t>43.93</w:t>
            </w:r>
          </w:p>
        </w:tc>
        <w:tc>
          <w:tcPr>
            <w:tcW w:w="1318" w:type="dxa"/>
            <w:vAlign w:val="top"/>
          </w:tcPr>
          <w:p w14:paraId="62DA8120">
            <w:pPr>
              <w:spacing w:before="166"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43.93</w:t>
            </w:r>
          </w:p>
        </w:tc>
        <w:tc>
          <w:tcPr>
            <w:tcW w:w="1064" w:type="dxa"/>
            <w:vAlign w:val="top"/>
          </w:tcPr>
          <w:p w14:paraId="0226FAE2">
            <w:pPr>
              <w:pStyle w:val="6"/>
            </w:pPr>
          </w:p>
        </w:tc>
        <w:tc>
          <w:tcPr>
            <w:tcW w:w="1273" w:type="dxa"/>
            <w:vAlign w:val="top"/>
          </w:tcPr>
          <w:p w14:paraId="7EEEE17D">
            <w:pPr>
              <w:pStyle w:val="6"/>
            </w:pPr>
          </w:p>
        </w:tc>
        <w:tc>
          <w:tcPr>
            <w:tcW w:w="1259" w:type="dxa"/>
            <w:vAlign w:val="top"/>
          </w:tcPr>
          <w:p w14:paraId="712A270C">
            <w:pPr>
              <w:pStyle w:val="6"/>
            </w:pPr>
          </w:p>
        </w:tc>
        <w:tc>
          <w:tcPr>
            <w:tcW w:w="1019" w:type="dxa"/>
            <w:vAlign w:val="top"/>
          </w:tcPr>
          <w:p w14:paraId="04FEA340">
            <w:pPr>
              <w:pStyle w:val="6"/>
            </w:pPr>
          </w:p>
        </w:tc>
        <w:tc>
          <w:tcPr>
            <w:tcW w:w="1056" w:type="dxa"/>
            <w:vAlign w:val="top"/>
          </w:tcPr>
          <w:p w14:paraId="66CFA9D5">
            <w:pPr>
              <w:pStyle w:val="6"/>
            </w:pPr>
          </w:p>
        </w:tc>
      </w:tr>
      <w:tr w14:paraId="72F70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04D08EB5">
            <w:pPr>
              <w:spacing w:before="166" w:line="183"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356" w:type="dxa"/>
            <w:vAlign w:val="top"/>
          </w:tcPr>
          <w:p w14:paraId="73A8EE0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3" w:type="dxa"/>
            <w:vAlign w:val="top"/>
          </w:tcPr>
          <w:p w14:paraId="4D3A5FC0">
            <w:pPr>
              <w:spacing w:before="166" w:line="183" w:lineRule="auto"/>
              <w:ind w:left="1048"/>
              <w:rPr>
                <w:rFonts w:ascii="宋体" w:hAnsi="宋体" w:eastAsia="宋体" w:cs="宋体"/>
                <w:sz w:val="18"/>
                <w:szCs w:val="18"/>
              </w:rPr>
            </w:pPr>
            <w:r>
              <w:rPr>
                <w:rFonts w:ascii="宋体" w:hAnsi="宋体" w:eastAsia="宋体" w:cs="宋体"/>
                <w:color w:val="212529"/>
                <w:spacing w:val="-2"/>
                <w:sz w:val="18"/>
                <w:szCs w:val="18"/>
              </w:rPr>
              <w:t>43.34</w:t>
            </w:r>
          </w:p>
        </w:tc>
        <w:tc>
          <w:tcPr>
            <w:tcW w:w="1318" w:type="dxa"/>
            <w:vAlign w:val="top"/>
          </w:tcPr>
          <w:p w14:paraId="729052EE">
            <w:pPr>
              <w:spacing w:before="166"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43.34</w:t>
            </w:r>
          </w:p>
        </w:tc>
        <w:tc>
          <w:tcPr>
            <w:tcW w:w="1064" w:type="dxa"/>
            <w:vAlign w:val="top"/>
          </w:tcPr>
          <w:p w14:paraId="240C2A4A">
            <w:pPr>
              <w:pStyle w:val="6"/>
            </w:pPr>
          </w:p>
        </w:tc>
        <w:tc>
          <w:tcPr>
            <w:tcW w:w="1273" w:type="dxa"/>
            <w:vAlign w:val="top"/>
          </w:tcPr>
          <w:p w14:paraId="3D81F42C">
            <w:pPr>
              <w:pStyle w:val="6"/>
            </w:pPr>
          </w:p>
        </w:tc>
        <w:tc>
          <w:tcPr>
            <w:tcW w:w="1259" w:type="dxa"/>
            <w:vAlign w:val="top"/>
          </w:tcPr>
          <w:p w14:paraId="3ABBDC6D">
            <w:pPr>
              <w:pStyle w:val="6"/>
            </w:pPr>
          </w:p>
        </w:tc>
        <w:tc>
          <w:tcPr>
            <w:tcW w:w="1019" w:type="dxa"/>
            <w:vAlign w:val="top"/>
          </w:tcPr>
          <w:p w14:paraId="0E3C760F">
            <w:pPr>
              <w:pStyle w:val="6"/>
            </w:pPr>
          </w:p>
        </w:tc>
        <w:tc>
          <w:tcPr>
            <w:tcW w:w="1056" w:type="dxa"/>
            <w:vAlign w:val="top"/>
          </w:tcPr>
          <w:p w14:paraId="6EF30FF4">
            <w:pPr>
              <w:pStyle w:val="6"/>
            </w:pPr>
          </w:p>
        </w:tc>
      </w:tr>
      <w:tr w14:paraId="4EC6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vAlign w:val="top"/>
          </w:tcPr>
          <w:p w14:paraId="5B2BF076">
            <w:pPr>
              <w:spacing w:before="166" w:line="183"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3356" w:type="dxa"/>
            <w:vAlign w:val="top"/>
          </w:tcPr>
          <w:p w14:paraId="199BBEB5">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543" w:type="dxa"/>
            <w:vAlign w:val="top"/>
          </w:tcPr>
          <w:p w14:paraId="23934A65">
            <w:pPr>
              <w:spacing w:before="166" w:line="183" w:lineRule="auto"/>
              <w:ind w:left="1143"/>
              <w:rPr>
                <w:rFonts w:ascii="宋体" w:hAnsi="宋体" w:eastAsia="宋体" w:cs="宋体"/>
                <w:sz w:val="18"/>
                <w:szCs w:val="18"/>
              </w:rPr>
            </w:pPr>
            <w:r>
              <w:rPr>
                <w:rFonts w:ascii="宋体" w:hAnsi="宋体" w:eastAsia="宋体" w:cs="宋体"/>
                <w:color w:val="212529"/>
                <w:spacing w:val="-3"/>
                <w:sz w:val="18"/>
                <w:szCs w:val="18"/>
              </w:rPr>
              <w:t>7.49</w:t>
            </w:r>
          </w:p>
        </w:tc>
        <w:tc>
          <w:tcPr>
            <w:tcW w:w="1318" w:type="dxa"/>
            <w:vAlign w:val="top"/>
          </w:tcPr>
          <w:p w14:paraId="374A1C67">
            <w:pPr>
              <w:spacing w:before="166" w:line="183" w:lineRule="auto"/>
              <w:ind w:right="18"/>
              <w:jc w:val="right"/>
              <w:rPr>
                <w:rFonts w:ascii="宋体" w:hAnsi="宋体" w:eastAsia="宋体" w:cs="宋体"/>
                <w:sz w:val="18"/>
                <w:szCs w:val="18"/>
              </w:rPr>
            </w:pPr>
            <w:r>
              <w:rPr>
                <w:rFonts w:ascii="宋体" w:hAnsi="宋体" w:eastAsia="宋体" w:cs="宋体"/>
                <w:color w:val="212529"/>
                <w:spacing w:val="-3"/>
                <w:sz w:val="18"/>
                <w:szCs w:val="18"/>
              </w:rPr>
              <w:t>7.49</w:t>
            </w:r>
          </w:p>
        </w:tc>
        <w:tc>
          <w:tcPr>
            <w:tcW w:w="1064" w:type="dxa"/>
            <w:vAlign w:val="top"/>
          </w:tcPr>
          <w:p w14:paraId="1E5CE2EA">
            <w:pPr>
              <w:pStyle w:val="6"/>
            </w:pPr>
          </w:p>
        </w:tc>
        <w:tc>
          <w:tcPr>
            <w:tcW w:w="1273" w:type="dxa"/>
            <w:vAlign w:val="top"/>
          </w:tcPr>
          <w:p w14:paraId="427589A9">
            <w:pPr>
              <w:pStyle w:val="6"/>
            </w:pPr>
          </w:p>
        </w:tc>
        <w:tc>
          <w:tcPr>
            <w:tcW w:w="1259" w:type="dxa"/>
            <w:vAlign w:val="top"/>
          </w:tcPr>
          <w:p w14:paraId="0BAAB481">
            <w:pPr>
              <w:pStyle w:val="6"/>
            </w:pPr>
          </w:p>
        </w:tc>
        <w:tc>
          <w:tcPr>
            <w:tcW w:w="1019" w:type="dxa"/>
            <w:vAlign w:val="top"/>
          </w:tcPr>
          <w:p w14:paraId="64ACB6A2">
            <w:pPr>
              <w:pStyle w:val="6"/>
            </w:pPr>
          </w:p>
        </w:tc>
        <w:tc>
          <w:tcPr>
            <w:tcW w:w="1056" w:type="dxa"/>
            <w:vAlign w:val="top"/>
          </w:tcPr>
          <w:p w14:paraId="57300B89">
            <w:pPr>
              <w:pStyle w:val="6"/>
            </w:pPr>
          </w:p>
        </w:tc>
      </w:tr>
    </w:tbl>
    <w:p w14:paraId="1464E5CB">
      <w:pPr>
        <w:pStyle w:val="2"/>
      </w:pPr>
    </w:p>
    <w:p w14:paraId="08CD32D8">
      <w:pPr>
        <w:sectPr>
          <w:headerReference r:id="rId14" w:type="default"/>
          <w:footerReference r:id="rId15" w:type="default"/>
          <w:pgSz w:w="16840" w:h="11900"/>
          <w:pgMar w:top="611" w:right="0" w:bottom="312" w:left="0" w:header="357" w:footer="136" w:gutter="0"/>
          <w:cols w:space="720" w:num="1"/>
        </w:sectPr>
      </w:pPr>
    </w:p>
    <w:p w14:paraId="2E8186A7">
      <w:pPr>
        <w:spacing w:before="44"/>
      </w:pPr>
    </w:p>
    <w:p w14:paraId="247F4563">
      <w:pPr>
        <w:spacing w:before="43"/>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3001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581" w:type="dxa"/>
            <w:vAlign w:val="top"/>
          </w:tcPr>
          <w:p w14:paraId="0513B256">
            <w:pPr>
              <w:spacing w:before="143" w:line="183"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356" w:type="dxa"/>
            <w:vAlign w:val="top"/>
          </w:tcPr>
          <w:p w14:paraId="6FAA015E">
            <w:pPr>
              <w:spacing w:before="115"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3" w:type="dxa"/>
            <w:vAlign w:val="top"/>
          </w:tcPr>
          <w:p w14:paraId="4E55BD4A">
            <w:pPr>
              <w:spacing w:before="143" w:line="183" w:lineRule="auto"/>
              <w:ind w:left="1051"/>
              <w:rPr>
                <w:rFonts w:ascii="宋体" w:hAnsi="宋体" w:eastAsia="宋体" w:cs="宋体"/>
                <w:sz w:val="18"/>
                <w:szCs w:val="18"/>
              </w:rPr>
            </w:pPr>
            <w:r>
              <w:rPr>
                <w:rFonts w:ascii="宋体" w:hAnsi="宋体" w:eastAsia="宋体" w:cs="宋体"/>
                <w:color w:val="212529"/>
                <w:spacing w:val="-2"/>
                <w:sz w:val="18"/>
                <w:szCs w:val="18"/>
              </w:rPr>
              <w:t>26.00</w:t>
            </w:r>
          </w:p>
        </w:tc>
        <w:tc>
          <w:tcPr>
            <w:tcW w:w="1318" w:type="dxa"/>
            <w:vAlign w:val="top"/>
          </w:tcPr>
          <w:p w14:paraId="6F0CC111">
            <w:pPr>
              <w:spacing w:before="143"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064" w:type="dxa"/>
            <w:vAlign w:val="top"/>
          </w:tcPr>
          <w:p w14:paraId="60A83975">
            <w:pPr>
              <w:pStyle w:val="6"/>
            </w:pPr>
          </w:p>
        </w:tc>
        <w:tc>
          <w:tcPr>
            <w:tcW w:w="1273" w:type="dxa"/>
            <w:vAlign w:val="top"/>
          </w:tcPr>
          <w:p w14:paraId="57D1C5F4">
            <w:pPr>
              <w:pStyle w:val="6"/>
            </w:pPr>
          </w:p>
        </w:tc>
        <w:tc>
          <w:tcPr>
            <w:tcW w:w="1259" w:type="dxa"/>
            <w:vAlign w:val="top"/>
          </w:tcPr>
          <w:p w14:paraId="0EAC219B">
            <w:pPr>
              <w:pStyle w:val="6"/>
            </w:pPr>
          </w:p>
        </w:tc>
        <w:tc>
          <w:tcPr>
            <w:tcW w:w="1019" w:type="dxa"/>
            <w:vAlign w:val="top"/>
          </w:tcPr>
          <w:p w14:paraId="0B5C31F9">
            <w:pPr>
              <w:pStyle w:val="6"/>
            </w:pPr>
          </w:p>
        </w:tc>
        <w:tc>
          <w:tcPr>
            <w:tcW w:w="1056" w:type="dxa"/>
            <w:vAlign w:val="top"/>
          </w:tcPr>
          <w:p w14:paraId="53D54C01">
            <w:pPr>
              <w:pStyle w:val="6"/>
            </w:pPr>
          </w:p>
        </w:tc>
      </w:tr>
      <w:tr w14:paraId="4D00B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581" w:type="dxa"/>
            <w:vAlign w:val="top"/>
          </w:tcPr>
          <w:p w14:paraId="5C58138B">
            <w:pPr>
              <w:spacing w:before="137" w:line="183"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3356" w:type="dxa"/>
            <w:vAlign w:val="top"/>
          </w:tcPr>
          <w:p w14:paraId="276C1D27">
            <w:pPr>
              <w:spacing w:before="109"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43" w:type="dxa"/>
            <w:vAlign w:val="top"/>
          </w:tcPr>
          <w:p w14:paraId="6F527188">
            <w:pPr>
              <w:spacing w:before="137" w:line="183" w:lineRule="auto"/>
              <w:ind w:left="1139"/>
              <w:rPr>
                <w:rFonts w:ascii="宋体" w:hAnsi="宋体" w:eastAsia="宋体" w:cs="宋体"/>
                <w:sz w:val="18"/>
                <w:szCs w:val="18"/>
              </w:rPr>
            </w:pPr>
            <w:r>
              <w:rPr>
                <w:rFonts w:ascii="宋体" w:hAnsi="宋体" w:eastAsia="宋体" w:cs="宋体"/>
                <w:color w:val="212529"/>
                <w:spacing w:val="-2"/>
                <w:sz w:val="18"/>
                <w:szCs w:val="18"/>
              </w:rPr>
              <w:t>9.84</w:t>
            </w:r>
          </w:p>
        </w:tc>
        <w:tc>
          <w:tcPr>
            <w:tcW w:w="1318" w:type="dxa"/>
            <w:vAlign w:val="top"/>
          </w:tcPr>
          <w:p w14:paraId="0456A6F8">
            <w:pPr>
              <w:spacing w:before="137"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9.84</w:t>
            </w:r>
          </w:p>
        </w:tc>
        <w:tc>
          <w:tcPr>
            <w:tcW w:w="1064" w:type="dxa"/>
            <w:vAlign w:val="top"/>
          </w:tcPr>
          <w:p w14:paraId="6CE8A863">
            <w:pPr>
              <w:pStyle w:val="6"/>
            </w:pPr>
          </w:p>
        </w:tc>
        <w:tc>
          <w:tcPr>
            <w:tcW w:w="1273" w:type="dxa"/>
            <w:vAlign w:val="top"/>
          </w:tcPr>
          <w:p w14:paraId="0EBB74ED">
            <w:pPr>
              <w:pStyle w:val="6"/>
            </w:pPr>
          </w:p>
        </w:tc>
        <w:tc>
          <w:tcPr>
            <w:tcW w:w="1259" w:type="dxa"/>
            <w:vAlign w:val="top"/>
          </w:tcPr>
          <w:p w14:paraId="2F91AC2F">
            <w:pPr>
              <w:pStyle w:val="6"/>
            </w:pPr>
          </w:p>
        </w:tc>
        <w:tc>
          <w:tcPr>
            <w:tcW w:w="1019" w:type="dxa"/>
            <w:vAlign w:val="top"/>
          </w:tcPr>
          <w:p w14:paraId="45C8F44A">
            <w:pPr>
              <w:pStyle w:val="6"/>
            </w:pPr>
          </w:p>
        </w:tc>
        <w:tc>
          <w:tcPr>
            <w:tcW w:w="1056" w:type="dxa"/>
            <w:vAlign w:val="top"/>
          </w:tcPr>
          <w:p w14:paraId="049445DB">
            <w:pPr>
              <w:pStyle w:val="6"/>
            </w:pPr>
          </w:p>
        </w:tc>
      </w:tr>
      <w:tr w14:paraId="14B96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581" w:type="dxa"/>
            <w:vAlign w:val="top"/>
          </w:tcPr>
          <w:p w14:paraId="0E80D34C">
            <w:pPr>
              <w:spacing w:before="139" w:line="183" w:lineRule="auto"/>
              <w:ind w:left="9"/>
              <w:rPr>
                <w:rFonts w:ascii="宋体" w:hAnsi="宋体" w:eastAsia="宋体" w:cs="宋体"/>
                <w:sz w:val="18"/>
                <w:szCs w:val="18"/>
              </w:rPr>
            </w:pPr>
            <w:r>
              <w:rPr>
                <w:rFonts w:ascii="宋体" w:hAnsi="宋体" w:eastAsia="宋体" w:cs="宋体"/>
                <w:color w:val="212529"/>
                <w:spacing w:val="-2"/>
                <w:sz w:val="18"/>
                <w:szCs w:val="18"/>
              </w:rPr>
              <w:t>20899</w:t>
            </w:r>
          </w:p>
        </w:tc>
        <w:tc>
          <w:tcPr>
            <w:tcW w:w="3356" w:type="dxa"/>
            <w:vAlign w:val="top"/>
          </w:tcPr>
          <w:p w14:paraId="4D186B54">
            <w:pPr>
              <w:spacing w:before="111" w:line="218" w:lineRule="auto"/>
              <w:rPr>
                <w:rFonts w:ascii="宋体" w:hAnsi="宋体" w:eastAsia="宋体" w:cs="宋体"/>
                <w:sz w:val="18"/>
                <w:szCs w:val="18"/>
              </w:rPr>
            </w:pPr>
            <w:r>
              <w:rPr>
                <w:rFonts w:ascii="宋体" w:hAnsi="宋体" w:eastAsia="宋体" w:cs="宋体"/>
                <w:color w:val="212529"/>
                <w:spacing w:val="-2"/>
                <w:sz w:val="18"/>
                <w:szCs w:val="18"/>
              </w:rPr>
              <w:t>其他社会保障和就业支出</w:t>
            </w:r>
          </w:p>
        </w:tc>
        <w:tc>
          <w:tcPr>
            <w:tcW w:w="1543" w:type="dxa"/>
            <w:vAlign w:val="top"/>
          </w:tcPr>
          <w:p w14:paraId="762FAB97">
            <w:pPr>
              <w:spacing w:before="139" w:line="183" w:lineRule="auto"/>
              <w:ind w:left="1140"/>
              <w:rPr>
                <w:rFonts w:ascii="宋体" w:hAnsi="宋体" w:eastAsia="宋体" w:cs="宋体"/>
                <w:sz w:val="18"/>
                <w:szCs w:val="18"/>
              </w:rPr>
            </w:pPr>
            <w:r>
              <w:rPr>
                <w:rFonts w:ascii="宋体" w:hAnsi="宋体" w:eastAsia="宋体" w:cs="宋体"/>
                <w:color w:val="212529"/>
                <w:spacing w:val="-2"/>
                <w:sz w:val="18"/>
                <w:szCs w:val="18"/>
              </w:rPr>
              <w:t>0.58</w:t>
            </w:r>
          </w:p>
        </w:tc>
        <w:tc>
          <w:tcPr>
            <w:tcW w:w="1318" w:type="dxa"/>
            <w:vAlign w:val="top"/>
          </w:tcPr>
          <w:p w14:paraId="69CE4361">
            <w:pPr>
              <w:spacing w:before="139"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0.58</w:t>
            </w:r>
          </w:p>
        </w:tc>
        <w:tc>
          <w:tcPr>
            <w:tcW w:w="1064" w:type="dxa"/>
            <w:vAlign w:val="top"/>
          </w:tcPr>
          <w:p w14:paraId="1499DB35">
            <w:pPr>
              <w:pStyle w:val="6"/>
            </w:pPr>
          </w:p>
        </w:tc>
        <w:tc>
          <w:tcPr>
            <w:tcW w:w="1273" w:type="dxa"/>
            <w:vAlign w:val="top"/>
          </w:tcPr>
          <w:p w14:paraId="4196043E">
            <w:pPr>
              <w:pStyle w:val="6"/>
            </w:pPr>
          </w:p>
        </w:tc>
        <w:tc>
          <w:tcPr>
            <w:tcW w:w="1259" w:type="dxa"/>
            <w:vAlign w:val="top"/>
          </w:tcPr>
          <w:p w14:paraId="192F424B">
            <w:pPr>
              <w:pStyle w:val="6"/>
            </w:pPr>
          </w:p>
        </w:tc>
        <w:tc>
          <w:tcPr>
            <w:tcW w:w="1019" w:type="dxa"/>
            <w:vAlign w:val="top"/>
          </w:tcPr>
          <w:p w14:paraId="31547D4E">
            <w:pPr>
              <w:pStyle w:val="6"/>
            </w:pPr>
          </w:p>
        </w:tc>
        <w:tc>
          <w:tcPr>
            <w:tcW w:w="1056" w:type="dxa"/>
            <w:vAlign w:val="top"/>
          </w:tcPr>
          <w:p w14:paraId="21E8EEC5">
            <w:pPr>
              <w:pStyle w:val="6"/>
            </w:pPr>
          </w:p>
        </w:tc>
      </w:tr>
      <w:tr w14:paraId="699A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581" w:type="dxa"/>
            <w:vAlign w:val="top"/>
          </w:tcPr>
          <w:p w14:paraId="17B9C16C">
            <w:pPr>
              <w:spacing w:before="141" w:line="183" w:lineRule="auto"/>
              <w:ind w:left="9"/>
              <w:rPr>
                <w:rFonts w:ascii="宋体" w:hAnsi="宋体" w:eastAsia="宋体" w:cs="宋体"/>
                <w:sz w:val="18"/>
                <w:szCs w:val="18"/>
              </w:rPr>
            </w:pPr>
            <w:r>
              <w:rPr>
                <w:rFonts w:ascii="宋体" w:hAnsi="宋体" w:eastAsia="宋体" w:cs="宋体"/>
                <w:color w:val="212529"/>
                <w:spacing w:val="-2"/>
                <w:sz w:val="18"/>
                <w:szCs w:val="18"/>
              </w:rPr>
              <w:t>2089999</w:t>
            </w:r>
          </w:p>
        </w:tc>
        <w:tc>
          <w:tcPr>
            <w:tcW w:w="3356" w:type="dxa"/>
            <w:vAlign w:val="top"/>
          </w:tcPr>
          <w:p w14:paraId="768E0B8B">
            <w:pPr>
              <w:spacing w:before="113" w:line="218" w:lineRule="auto"/>
              <w:rPr>
                <w:rFonts w:ascii="宋体" w:hAnsi="宋体" w:eastAsia="宋体" w:cs="宋体"/>
                <w:sz w:val="18"/>
                <w:szCs w:val="18"/>
              </w:rPr>
            </w:pPr>
            <w:r>
              <w:rPr>
                <w:rFonts w:ascii="宋体" w:hAnsi="宋体" w:eastAsia="宋体" w:cs="宋体"/>
                <w:color w:val="212529"/>
                <w:spacing w:val="-2"/>
                <w:sz w:val="18"/>
                <w:szCs w:val="18"/>
              </w:rPr>
              <w:t>其他社会保障和就业支出</w:t>
            </w:r>
          </w:p>
        </w:tc>
        <w:tc>
          <w:tcPr>
            <w:tcW w:w="1543" w:type="dxa"/>
            <w:vAlign w:val="top"/>
          </w:tcPr>
          <w:p w14:paraId="3BC5EDB7">
            <w:pPr>
              <w:spacing w:before="141" w:line="183" w:lineRule="auto"/>
              <w:ind w:left="1140"/>
              <w:rPr>
                <w:rFonts w:ascii="宋体" w:hAnsi="宋体" w:eastAsia="宋体" w:cs="宋体"/>
                <w:sz w:val="18"/>
                <w:szCs w:val="18"/>
              </w:rPr>
            </w:pPr>
            <w:r>
              <w:rPr>
                <w:rFonts w:ascii="宋体" w:hAnsi="宋体" w:eastAsia="宋体" w:cs="宋体"/>
                <w:color w:val="212529"/>
                <w:spacing w:val="-2"/>
                <w:sz w:val="18"/>
                <w:szCs w:val="18"/>
              </w:rPr>
              <w:t>0.58</w:t>
            </w:r>
          </w:p>
        </w:tc>
        <w:tc>
          <w:tcPr>
            <w:tcW w:w="1318" w:type="dxa"/>
            <w:vAlign w:val="top"/>
          </w:tcPr>
          <w:p w14:paraId="055E1593">
            <w:pPr>
              <w:spacing w:before="141"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0.58</w:t>
            </w:r>
          </w:p>
        </w:tc>
        <w:tc>
          <w:tcPr>
            <w:tcW w:w="1064" w:type="dxa"/>
            <w:vAlign w:val="top"/>
          </w:tcPr>
          <w:p w14:paraId="6943CBF0">
            <w:pPr>
              <w:pStyle w:val="6"/>
            </w:pPr>
          </w:p>
        </w:tc>
        <w:tc>
          <w:tcPr>
            <w:tcW w:w="1273" w:type="dxa"/>
            <w:vAlign w:val="top"/>
          </w:tcPr>
          <w:p w14:paraId="54721456">
            <w:pPr>
              <w:pStyle w:val="6"/>
            </w:pPr>
          </w:p>
        </w:tc>
        <w:tc>
          <w:tcPr>
            <w:tcW w:w="1259" w:type="dxa"/>
            <w:vAlign w:val="top"/>
          </w:tcPr>
          <w:p w14:paraId="50179D88">
            <w:pPr>
              <w:pStyle w:val="6"/>
            </w:pPr>
          </w:p>
        </w:tc>
        <w:tc>
          <w:tcPr>
            <w:tcW w:w="1019" w:type="dxa"/>
            <w:vAlign w:val="top"/>
          </w:tcPr>
          <w:p w14:paraId="3CC072B6">
            <w:pPr>
              <w:pStyle w:val="6"/>
            </w:pPr>
          </w:p>
        </w:tc>
        <w:tc>
          <w:tcPr>
            <w:tcW w:w="1056" w:type="dxa"/>
            <w:vAlign w:val="top"/>
          </w:tcPr>
          <w:p w14:paraId="6D4D53BD">
            <w:pPr>
              <w:pStyle w:val="6"/>
            </w:pPr>
          </w:p>
        </w:tc>
      </w:tr>
      <w:tr w14:paraId="5E267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4144AA8">
            <w:pPr>
              <w:spacing w:before="142" w:line="184"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356" w:type="dxa"/>
            <w:vAlign w:val="top"/>
          </w:tcPr>
          <w:p w14:paraId="7825333E">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3" w:type="dxa"/>
            <w:vAlign w:val="top"/>
          </w:tcPr>
          <w:p w14:paraId="7AAB620E">
            <w:pPr>
              <w:spacing w:before="142" w:line="184" w:lineRule="auto"/>
              <w:ind w:left="1051"/>
              <w:rPr>
                <w:rFonts w:ascii="宋体" w:hAnsi="宋体" w:eastAsia="宋体" w:cs="宋体"/>
                <w:sz w:val="18"/>
                <w:szCs w:val="18"/>
              </w:rPr>
            </w:pPr>
            <w:r>
              <w:rPr>
                <w:rFonts w:ascii="宋体" w:hAnsi="宋体" w:eastAsia="宋体" w:cs="宋体"/>
                <w:color w:val="212529"/>
                <w:spacing w:val="-2"/>
                <w:sz w:val="18"/>
                <w:szCs w:val="18"/>
              </w:rPr>
              <w:t>20.31</w:t>
            </w:r>
          </w:p>
        </w:tc>
        <w:tc>
          <w:tcPr>
            <w:tcW w:w="1318" w:type="dxa"/>
            <w:vAlign w:val="top"/>
          </w:tcPr>
          <w:p w14:paraId="5FA470E0">
            <w:pPr>
              <w:spacing w:before="142" w:line="184" w:lineRule="auto"/>
              <w:ind w:right="19"/>
              <w:jc w:val="right"/>
              <w:rPr>
                <w:rFonts w:ascii="宋体" w:hAnsi="宋体" w:eastAsia="宋体" w:cs="宋体"/>
                <w:sz w:val="18"/>
                <w:szCs w:val="18"/>
              </w:rPr>
            </w:pPr>
            <w:r>
              <w:rPr>
                <w:rFonts w:ascii="宋体" w:hAnsi="宋体" w:eastAsia="宋体" w:cs="宋体"/>
                <w:color w:val="212529"/>
                <w:spacing w:val="-2"/>
                <w:sz w:val="18"/>
                <w:szCs w:val="18"/>
              </w:rPr>
              <w:t>20.31</w:t>
            </w:r>
          </w:p>
        </w:tc>
        <w:tc>
          <w:tcPr>
            <w:tcW w:w="1064" w:type="dxa"/>
            <w:vAlign w:val="top"/>
          </w:tcPr>
          <w:p w14:paraId="086D1F9D">
            <w:pPr>
              <w:pStyle w:val="6"/>
            </w:pPr>
          </w:p>
        </w:tc>
        <w:tc>
          <w:tcPr>
            <w:tcW w:w="1273" w:type="dxa"/>
            <w:vAlign w:val="top"/>
          </w:tcPr>
          <w:p w14:paraId="56B11F86">
            <w:pPr>
              <w:pStyle w:val="6"/>
            </w:pPr>
          </w:p>
        </w:tc>
        <w:tc>
          <w:tcPr>
            <w:tcW w:w="1259" w:type="dxa"/>
            <w:vAlign w:val="top"/>
          </w:tcPr>
          <w:p w14:paraId="731CD16F">
            <w:pPr>
              <w:pStyle w:val="6"/>
            </w:pPr>
          </w:p>
        </w:tc>
        <w:tc>
          <w:tcPr>
            <w:tcW w:w="1019" w:type="dxa"/>
            <w:vAlign w:val="top"/>
          </w:tcPr>
          <w:p w14:paraId="7E505F8E">
            <w:pPr>
              <w:pStyle w:val="6"/>
            </w:pPr>
          </w:p>
        </w:tc>
        <w:tc>
          <w:tcPr>
            <w:tcW w:w="1056" w:type="dxa"/>
            <w:vAlign w:val="top"/>
          </w:tcPr>
          <w:p w14:paraId="40A08A96">
            <w:pPr>
              <w:pStyle w:val="6"/>
            </w:pPr>
          </w:p>
        </w:tc>
      </w:tr>
      <w:tr w14:paraId="72AE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32D470CB">
            <w:pPr>
              <w:spacing w:before="143" w:line="184"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356" w:type="dxa"/>
            <w:vAlign w:val="top"/>
          </w:tcPr>
          <w:p w14:paraId="6DE645DE">
            <w:pPr>
              <w:spacing w:before="117"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3" w:type="dxa"/>
            <w:vAlign w:val="top"/>
          </w:tcPr>
          <w:p w14:paraId="5417B6ED">
            <w:pPr>
              <w:spacing w:before="143" w:line="184" w:lineRule="auto"/>
              <w:ind w:left="1051"/>
              <w:rPr>
                <w:rFonts w:ascii="宋体" w:hAnsi="宋体" w:eastAsia="宋体" w:cs="宋体"/>
                <w:sz w:val="18"/>
                <w:szCs w:val="18"/>
              </w:rPr>
            </w:pPr>
            <w:r>
              <w:rPr>
                <w:rFonts w:ascii="宋体" w:hAnsi="宋体" w:eastAsia="宋体" w:cs="宋体"/>
                <w:color w:val="212529"/>
                <w:spacing w:val="-2"/>
                <w:sz w:val="18"/>
                <w:szCs w:val="18"/>
              </w:rPr>
              <w:t>20.31</w:t>
            </w:r>
          </w:p>
        </w:tc>
        <w:tc>
          <w:tcPr>
            <w:tcW w:w="1318" w:type="dxa"/>
            <w:vAlign w:val="top"/>
          </w:tcPr>
          <w:p w14:paraId="2615E186">
            <w:pPr>
              <w:spacing w:before="143" w:line="184" w:lineRule="auto"/>
              <w:ind w:right="19"/>
              <w:jc w:val="right"/>
              <w:rPr>
                <w:rFonts w:ascii="宋体" w:hAnsi="宋体" w:eastAsia="宋体" w:cs="宋体"/>
                <w:sz w:val="18"/>
                <w:szCs w:val="18"/>
              </w:rPr>
            </w:pPr>
            <w:r>
              <w:rPr>
                <w:rFonts w:ascii="宋体" w:hAnsi="宋体" w:eastAsia="宋体" w:cs="宋体"/>
                <w:color w:val="212529"/>
                <w:spacing w:val="-2"/>
                <w:sz w:val="18"/>
                <w:szCs w:val="18"/>
              </w:rPr>
              <w:t>20.31</w:t>
            </w:r>
          </w:p>
        </w:tc>
        <w:tc>
          <w:tcPr>
            <w:tcW w:w="1064" w:type="dxa"/>
            <w:vAlign w:val="top"/>
          </w:tcPr>
          <w:p w14:paraId="030037D3">
            <w:pPr>
              <w:pStyle w:val="6"/>
            </w:pPr>
          </w:p>
        </w:tc>
        <w:tc>
          <w:tcPr>
            <w:tcW w:w="1273" w:type="dxa"/>
            <w:vAlign w:val="top"/>
          </w:tcPr>
          <w:p w14:paraId="12D635EA">
            <w:pPr>
              <w:pStyle w:val="6"/>
            </w:pPr>
          </w:p>
        </w:tc>
        <w:tc>
          <w:tcPr>
            <w:tcW w:w="1259" w:type="dxa"/>
            <w:vAlign w:val="top"/>
          </w:tcPr>
          <w:p w14:paraId="0792DFF0">
            <w:pPr>
              <w:pStyle w:val="6"/>
            </w:pPr>
          </w:p>
        </w:tc>
        <w:tc>
          <w:tcPr>
            <w:tcW w:w="1019" w:type="dxa"/>
            <w:vAlign w:val="top"/>
          </w:tcPr>
          <w:p w14:paraId="1E32AFAE">
            <w:pPr>
              <w:pStyle w:val="6"/>
            </w:pPr>
          </w:p>
        </w:tc>
        <w:tc>
          <w:tcPr>
            <w:tcW w:w="1056" w:type="dxa"/>
            <w:vAlign w:val="top"/>
          </w:tcPr>
          <w:p w14:paraId="572E8E1B">
            <w:pPr>
              <w:pStyle w:val="6"/>
            </w:pPr>
          </w:p>
        </w:tc>
      </w:tr>
      <w:tr w14:paraId="53BBA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38B2B9B">
            <w:pPr>
              <w:spacing w:before="144" w:line="184"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356" w:type="dxa"/>
            <w:vAlign w:val="top"/>
          </w:tcPr>
          <w:p w14:paraId="0897889B">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3" w:type="dxa"/>
            <w:vAlign w:val="top"/>
          </w:tcPr>
          <w:p w14:paraId="16F5CF01">
            <w:pPr>
              <w:spacing w:before="144" w:line="184" w:lineRule="auto"/>
              <w:ind w:left="1062"/>
              <w:rPr>
                <w:rFonts w:ascii="宋体" w:hAnsi="宋体" w:eastAsia="宋体" w:cs="宋体"/>
                <w:sz w:val="18"/>
                <w:szCs w:val="18"/>
              </w:rPr>
            </w:pPr>
            <w:r>
              <w:rPr>
                <w:rFonts w:ascii="宋体" w:hAnsi="宋体" w:eastAsia="宋体" w:cs="宋体"/>
                <w:color w:val="212529"/>
                <w:spacing w:val="-4"/>
                <w:sz w:val="18"/>
                <w:szCs w:val="18"/>
              </w:rPr>
              <w:t>13.98</w:t>
            </w:r>
          </w:p>
        </w:tc>
        <w:tc>
          <w:tcPr>
            <w:tcW w:w="1318" w:type="dxa"/>
            <w:vAlign w:val="top"/>
          </w:tcPr>
          <w:p w14:paraId="01B9EA51">
            <w:pPr>
              <w:spacing w:before="144" w:line="184" w:lineRule="auto"/>
              <w:ind w:right="16"/>
              <w:jc w:val="right"/>
              <w:rPr>
                <w:rFonts w:ascii="宋体" w:hAnsi="宋体" w:eastAsia="宋体" w:cs="宋体"/>
                <w:sz w:val="18"/>
                <w:szCs w:val="18"/>
              </w:rPr>
            </w:pPr>
            <w:r>
              <w:rPr>
                <w:rFonts w:ascii="宋体" w:hAnsi="宋体" w:eastAsia="宋体" w:cs="宋体"/>
                <w:color w:val="212529"/>
                <w:spacing w:val="-4"/>
                <w:sz w:val="18"/>
                <w:szCs w:val="18"/>
              </w:rPr>
              <w:t>13.98</w:t>
            </w:r>
          </w:p>
        </w:tc>
        <w:tc>
          <w:tcPr>
            <w:tcW w:w="1064" w:type="dxa"/>
            <w:vAlign w:val="top"/>
          </w:tcPr>
          <w:p w14:paraId="1E14D6B1">
            <w:pPr>
              <w:pStyle w:val="6"/>
            </w:pPr>
          </w:p>
        </w:tc>
        <w:tc>
          <w:tcPr>
            <w:tcW w:w="1273" w:type="dxa"/>
            <w:vAlign w:val="top"/>
          </w:tcPr>
          <w:p w14:paraId="3A26ADC6">
            <w:pPr>
              <w:pStyle w:val="6"/>
            </w:pPr>
          </w:p>
        </w:tc>
        <w:tc>
          <w:tcPr>
            <w:tcW w:w="1259" w:type="dxa"/>
            <w:vAlign w:val="top"/>
          </w:tcPr>
          <w:p w14:paraId="03290CAF">
            <w:pPr>
              <w:pStyle w:val="6"/>
            </w:pPr>
          </w:p>
        </w:tc>
        <w:tc>
          <w:tcPr>
            <w:tcW w:w="1019" w:type="dxa"/>
            <w:vAlign w:val="top"/>
          </w:tcPr>
          <w:p w14:paraId="360761B5">
            <w:pPr>
              <w:pStyle w:val="6"/>
            </w:pPr>
          </w:p>
        </w:tc>
        <w:tc>
          <w:tcPr>
            <w:tcW w:w="1056" w:type="dxa"/>
            <w:vAlign w:val="top"/>
          </w:tcPr>
          <w:p w14:paraId="53AD85B6">
            <w:pPr>
              <w:pStyle w:val="6"/>
            </w:pPr>
          </w:p>
        </w:tc>
      </w:tr>
      <w:tr w14:paraId="1655E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39CC5D65">
            <w:pPr>
              <w:spacing w:before="145" w:line="184"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3356" w:type="dxa"/>
            <w:vAlign w:val="top"/>
          </w:tcPr>
          <w:p w14:paraId="60FE6F2B">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3" w:type="dxa"/>
            <w:vAlign w:val="top"/>
          </w:tcPr>
          <w:p w14:paraId="3E755B9F">
            <w:pPr>
              <w:spacing w:before="146" w:line="183" w:lineRule="auto"/>
              <w:ind w:left="1140"/>
              <w:rPr>
                <w:rFonts w:ascii="宋体" w:hAnsi="宋体" w:eastAsia="宋体" w:cs="宋体"/>
                <w:sz w:val="18"/>
                <w:szCs w:val="18"/>
              </w:rPr>
            </w:pPr>
            <w:r>
              <w:rPr>
                <w:rFonts w:ascii="宋体" w:hAnsi="宋体" w:eastAsia="宋体" w:cs="宋体"/>
                <w:color w:val="212529"/>
                <w:spacing w:val="-2"/>
                <w:sz w:val="18"/>
                <w:szCs w:val="18"/>
              </w:rPr>
              <w:t>6.33</w:t>
            </w:r>
          </w:p>
        </w:tc>
        <w:tc>
          <w:tcPr>
            <w:tcW w:w="1318" w:type="dxa"/>
            <w:vAlign w:val="top"/>
          </w:tcPr>
          <w:p w14:paraId="18074D37">
            <w:pPr>
              <w:spacing w:before="146" w:line="183" w:lineRule="auto"/>
              <w:ind w:right="18"/>
              <w:jc w:val="right"/>
              <w:rPr>
                <w:rFonts w:ascii="宋体" w:hAnsi="宋体" w:eastAsia="宋体" w:cs="宋体"/>
                <w:sz w:val="18"/>
                <w:szCs w:val="18"/>
              </w:rPr>
            </w:pPr>
            <w:r>
              <w:rPr>
                <w:rFonts w:ascii="宋体" w:hAnsi="宋体" w:eastAsia="宋体" w:cs="宋体"/>
                <w:color w:val="212529"/>
                <w:spacing w:val="-2"/>
                <w:sz w:val="18"/>
                <w:szCs w:val="18"/>
              </w:rPr>
              <w:t>6.33</w:t>
            </w:r>
          </w:p>
        </w:tc>
        <w:tc>
          <w:tcPr>
            <w:tcW w:w="1064" w:type="dxa"/>
            <w:vAlign w:val="top"/>
          </w:tcPr>
          <w:p w14:paraId="5A84DFF7">
            <w:pPr>
              <w:pStyle w:val="6"/>
            </w:pPr>
          </w:p>
        </w:tc>
        <w:tc>
          <w:tcPr>
            <w:tcW w:w="1273" w:type="dxa"/>
            <w:vAlign w:val="top"/>
          </w:tcPr>
          <w:p w14:paraId="3651476F">
            <w:pPr>
              <w:pStyle w:val="6"/>
            </w:pPr>
          </w:p>
        </w:tc>
        <w:tc>
          <w:tcPr>
            <w:tcW w:w="1259" w:type="dxa"/>
            <w:vAlign w:val="top"/>
          </w:tcPr>
          <w:p w14:paraId="13C2BB16">
            <w:pPr>
              <w:pStyle w:val="6"/>
            </w:pPr>
          </w:p>
        </w:tc>
        <w:tc>
          <w:tcPr>
            <w:tcW w:w="1019" w:type="dxa"/>
            <w:vAlign w:val="top"/>
          </w:tcPr>
          <w:p w14:paraId="51856A23">
            <w:pPr>
              <w:pStyle w:val="6"/>
            </w:pPr>
          </w:p>
        </w:tc>
        <w:tc>
          <w:tcPr>
            <w:tcW w:w="1056" w:type="dxa"/>
            <w:vAlign w:val="top"/>
          </w:tcPr>
          <w:p w14:paraId="7549BC21">
            <w:pPr>
              <w:pStyle w:val="6"/>
            </w:pPr>
          </w:p>
        </w:tc>
      </w:tr>
      <w:tr w14:paraId="083BA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38899A65">
            <w:pPr>
              <w:spacing w:before="146" w:line="184" w:lineRule="auto"/>
              <w:ind w:left="9"/>
              <w:rPr>
                <w:rFonts w:ascii="宋体" w:hAnsi="宋体" w:eastAsia="宋体" w:cs="宋体"/>
                <w:sz w:val="18"/>
                <w:szCs w:val="18"/>
              </w:rPr>
            </w:pPr>
            <w:r>
              <w:rPr>
                <w:rFonts w:ascii="宋体" w:hAnsi="宋体" w:eastAsia="宋体" w:cs="宋体"/>
                <w:color w:val="212529"/>
                <w:spacing w:val="-3"/>
                <w:sz w:val="18"/>
                <w:szCs w:val="18"/>
              </w:rPr>
              <w:t>221</w:t>
            </w:r>
          </w:p>
        </w:tc>
        <w:tc>
          <w:tcPr>
            <w:tcW w:w="3356" w:type="dxa"/>
            <w:vAlign w:val="top"/>
          </w:tcPr>
          <w:p w14:paraId="64DE9100">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3" w:type="dxa"/>
            <w:vAlign w:val="top"/>
          </w:tcPr>
          <w:p w14:paraId="6D6D5542">
            <w:pPr>
              <w:spacing w:before="147" w:line="183" w:lineRule="auto"/>
              <w:ind w:left="1051"/>
              <w:rPr>
                <w:rFonts w:ascii="宋体" w:hAnsi="宋体" w:eastAsia="宋体" w:cs="宋体"/>
                <w:sz w:val="18"/>
                <w:szCs w:val="18"/>
              </w:rPr>
            </w:pPr>
            <w:r>
              <w:rPr>
                <w:rFonts w:ascii="宋体" w:hAnsi="宋体" w:eastAsia="宋体" w:cs="宋体"/>
                <w:color w:val="212529"/>
                <w:spacing w:val="-2"/>
                <w:sz w:val="18"/>
                <w:szCs w:val="18"/>
              </w:rPr>
              <w:t>20.30</w:t>
            </w:r>
          </w:p>
        </w:tc>
        <w:tc>
          <w:tcPr>
            <w:tcW w:w="1318" w:type="dxa"/>
            <w:vAlign w:val="top"/>
          </w:tcPr>
          <w:p w14:paraId="739E9662">
            <w:pPr>
              <w:spacing w:before="147"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20.30</w:t>
            </w:r>
          </w:p>
        </w:tc>
        <w:tc>
          <w:tcPr>
            <w:tcW w:w="1064" w:type="dxa"/>
            <w:vAlign w:val="top"/>
          </w:tcPr>
          <w:p w14:paraId="4BB5ABF0">
            <w:pPr>
              <w:pStyle w:val="6"/>
            </w:pPr>
          </w:p>
        </w:tc>
        <w:tc>
          <w:tcPr>
            <w:tcW w:w="1273" w:type="dxa"/>
            <w:vAlign w:val="top"/>
          </w:tcPr>
          <w:p w14:paraId="2D9CF9F4">
            <w:pPr>
              <w:pStyle w:val="6"/>
            </w:pPr>
          </w:p>
        </w:tc>
        <w:tc>
          <w:tcPr>
            <w:tcW w:w="1259" w:type="dxa"/>
            <w:vAlign w:val="top"/>
          </w:tcPr>
          <w:p w14:paraId="4EC32EAD">
            <w:pPr>
              <w:pStyle w:val="6"/>
            </w:pPr>
          </w:p>
        </w:tc>
        <w:tc>
          <w:tcPr>
            <w:tcW w:w="1019" w:type="dxa"/>
            <w:vAlign w:val="top"/>
          </w:tcPr>
          <w:p w14:paraId="6B689F3D">
            <w:pPr>
              <w:pStyle w:val="6"/>
            </w:pPr>
          </w:p>
        </w:tc>
        <w:tc>
          <w:tcPr>
            <w:tcW w:w="1056" w:type="dxa"/>
            <w:vAlign w:val="top"/>
          </w:tcPr>
          <w:p w14:paraId="6256870B">
            <w:pPr>
              <w:pStyle w:val="6"/>
            </w:pPr>
          </w:p>
        </w:tc>
      </w:tr>
      <w:tr w14:paraId="6063B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511CF86">
            <w:pPr>
              <w:spacing w:before="147" w:line="184"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356" w:type="dxa"/>
            <w:vAlign w:val="top"/>
          </w:tcPr>
          <w:p w14:paraId="0BCDC2E8">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3" w:type="dxa"/>
            <w:vAlign w:val="top"/>
          </w:tcPr>
          <w:p w14:paraId="0DA7C036">
            <w:pPr>
              <w:spacing w:before="148" w:line="183" w:lineRule="auto"/>
              <w:ind w:left="1051"/>
              <w:rPr>
                <w:rFonts w:ascii="宋体" w:hAnsi="宋体" w:eastAsia="宋体" w:cs="宋体"/>
                <w:sz w:val="18"/>
                <w:szCs w:val="18"/>
              </w:rPr>
            </w:pPr>
            <w:r>
              <w:rPr>
                <w:rFonts w:ascii="宋体" w:hAnsi="宋体" w:eastAsia="宋体" w:cs="宋体"/>
                <w:color w:val="212529"/>
                <w:spacing w:val="-2"/>
                <w:sz w:val="18"/>
                <w:szCs w:val="18"/>
              </w:rPr>
              <w:t>20.30</w:t>
            </w:r>
          </w:p>
        </w:tc>
        <w:tc>
          <w:tcPr>
            <w:tcW w:w="1318" w:type="dxa"/>
            <w:vAlign w:val="top"/>
          </w:tcPr>
          <w:p w14:paraId="2C694E6F">
            <w:pPr>
              <w:spacing w:before="148"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20.30</w:t>
            </w:r>
          </w:p>
        </w:tc>
        <w:tc>
          <w:tcPr>
            <w:tcW w:w="1064" w:type="dxa"/>
            <w:vAlign w:val="top"/>
          </w:tcPr>
          <w:p w14:paraId="4F754B2B">
            <w:pPr>
              <w:pStyle w:val="6"/>
            </w:pPr>
          </w:p>
        </w:tc>
        <w:tc>
          <w:tcPr>
            <w:tcW w:w="1273" w:type="dxa"/>
            <w:vAlign w:val="top"/>
          </w:tcPr>
          <w:p w14:paraId="5E110148">
            <w:pPr>
              <w:pStyle w:val="6"/>
            </w:pPr>
          </w:p>
        </w:tc>
        <w:tc>
          <w:tcPr>
            <w:tcW w:w="1259" w:type="dxa"/>
            <w:vAlign w:val="top"/>
          </w:tcPr>
          <w:p w14:paraId="0CA1792F">
            <w:pPr>
              <w:pStyle w:val="6"/>
            </w:pPr>
          </w:p>
        </w:tc>
        <w:tc>
          <w:tcPr>
            <w:tcW w:w="1019" w:type="dxa"/>
            <w:vAlign w:val="top"/>
          </w:tcPr>
          <w:p w14:paraId="1B9E006D">
            <w:pPr>
              <w:pStyle w:val="6"/>
            </w:pPr>
          </w:p>
        </w:tc>
        <w:tc>
          <w:tcPr>
            <w:tcW w:w="1056" w:type="dxa"/>
            <w:vAlign w:val="top"/>
          </w:tcPr>
          <w:p w14:paraId="281C9628">
            <w:pPr>
              <w:pStyle w:val="6"/>
            </w:pPr>
          </w:p>
        </w:tc>
      </w:tr>
      <w:tr w14:paraId="6E6F4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581" w:type="dxa"/>
            <w:vAlign w:val="top"/>
          </w:tcPr>
          <w:p w14:paraId="0BC8A06F">
            <w:pPr>
              <w:spacing w:before="148" w:line="184"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356" w:type="dxa"/>
            <w:vAlign w:val="top"/>
          </w:tcPr>
          <w:p w14:paraId="175D7358">
            <w:pPr>
              <w:spacing w:before="122" w:line="219" w:lineRule="auto"/>
              <w:rPr>
                <w:rFonts w:ascii="宋体" w:hAnsi="宋体" w:eastAsia="宋体" w:cs="宋体"/>
                <w:sz w:val="18"/>
                <w:szCs w:val="18"/>
              </w:rPr>
            </w:pPr>
            <w:r>
              <w:rPr>
                <w:rFonts w:ascii="宋体" w:hAnsi="宋体" w:eastAsia="宋体" w:cs="宋体"/>
                <w:color w:val="212529"/>
                <w:spacing w:val="-3"/>
                <w:sz w:val="18"/>
                <w:szCs w:val="18"/>
              </w:rPr>
              <w:t>住房公积金</w:t>
            </w:r>
          </w:p>
        </w:tc>
        <w:tc>
          <w:tcPr>
            <w:tcW w:w="1543" w:type="dxa"/>
            <w:vAlign w:val="top"/>
          </w:tcPr>
          <w:p w14:paraId="1726A45E">
            <w:pPr>
              <w:spacing w:before="149" w:line="183" w:lineRule="auto"/>
              <w:ind w:left="1051"/>
              <w:rPr>
                <w:rFonts w:ascii="宋体" w:hAnsi="宋体" w:eastAsia="宋体" w:cs="宋体"/>
                <w:sz w:val="18"/>
                <w:szCs w:val="18"/>
              </w:rPr>
            </w:pPr>
            <w:r>
              <w:rPr>
                <w:rFonts w:ascii="宋体" w:hAnsi="宋体" w:eastAsia="宋体" w:cs="宋体"/>
                <w:color w:val="212529"/>
                <w:spacing w:val="-2"/>
                <w:sz w:val="18"/>
                <w:szCs w:val="18"/>
              </w:rPr>
              <w:t>20.30</w:t>
            </w:r>
          </w:p>
        </w:tc>
        <w:tc>
          <w:tcPr>
            <w:tcW w:w="1318" w:type="dxa"/>
            <w:vAlign w:val="top"/>
          </w:tcPr>
          <w:p w14:paraId="0E7E618D">
            <w:pPr>
              <w:spacing w:before="149"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20.30</w:t>
            </w:r>
          </w:p>
        </w:tc>
        <w:tc>
          <w:tcPr>
            <w:tcW w:w="1064" w:type="dxa"/>
            <w:vAlign w:val="top"/>
          </w:tcPr>
          <w:p w14:paraId="0BAD758A">
            <w:pPr>
              <w:pStyle w:val="6"/>
            </w:pPr>
          </w:p>
        </w:tc>
        <w:tc>
          <w:tcPr>
            <w:tcW w:w="1273" w:type="dxa"/>
            <w:vAlign w:val="top"/>
          </w:tcPr>
          <w:p w14:paraId="5C338A9D">
            <w:pPr>
              <w:pStyle w:val="6"/>
            </w:pPr>
          </w:p>
        </w:tc>
        <w:tc>
          <w:tcPr>
            <w:tcW w:w="1259" w:type="dxa"/>
            <w:vAlign w:val="top"/>
          </w:tcPr>
          <w:p w14:paraId="3C221705">
            <w:pPr>
              <w:pStyle w:val="6"/>
            </w:pPr>
          </w:p>
        </w:tc>
        <w:tc>
          <w:tcPr>
            <w:tcW w:w="1019" w:type="dxa"/>
            <w:vAlign w:val="top"/>
          </w:tcPr>
          <w:p w14:paraId="3A0C8020">
            <w:pPr>
              <w:pStyle w:val="6"/>
            </w:pPr>
          </w:p>
        </w:tc>
        <w:tc>
          <w:tcPr>
            <w:tcW w:w="1056" w:type="dxa"/>
            <w:vAlign w:val="top"/>
          </w:tcPr>
          <w:p w14:paraId="6DFE9A6B">
            <w:pPr>
              <w:pStyle w:val="6"/>
            </w:pPr>
          </w:p>
        </w:tc>
      </w:tr>
    </w:tbl>
    <w:p w14:paraId="1BB34C61">
      <w:pPr>
        <w:pStyle w:val="2"/>
      </w:pPr>
    </w:p>
    <w:p w14:paraId="11EA178A">
      <w:pPr>
        <w:sectPr>
          <w:headerReference r:id="rId16" w:type="default"/>
          <w:footerReference r:id="rId17" w:type="default"/>
          <w:pgSz w:w="16840" w:h="11900"/>
          <w:pgMar w:top="611" w:right="0" w:bottom="311" w:left="0" w:header="357" w:footer="135" w:gutter="0"/>
          <w:cols w:space="720" w:num="1"/>
        </w:sectPr>
      </w:pPr>
    </w:p>
    <w:p w14:paraId="4860A27A">
      <w:pPr>
        <w:spacing w:before="118"/>
      </w:pPr>
    </w:p>
    <w:p w14:paraId="743AA5CF">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326"/>
        <w:gridCol w:w="1393"/>
        <w:gridCol w:w="1339"/>
        <w:gridCol w:w="1345"/>
      </w:tblGrid>
      <w:tr w14:paraId="18EB0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1A37B19F">
            <w:pPr>
              <w:pStyle w:val="6"/>
            </w:pPr>
          </w:p>
        </w:tc>
        <w:tc>
          <w:tcPr>
            <w:tcW w:w="3326" w:type="dxa"/>
            <w:tcBorders>
              <w:top w:val="single" w:color="FFFFFF" w:sz="4" w:space="0"/>
              <w:left w:val="single" w:color="FFFFFF" w:sz="2" w:space="0"/>
              <w:bottom w:val="single" w:color="FFFFFF" w:sz="4" w:space="0"/>
              <w:right w:val="single" w:color="FFFFFF" w:sz="2" w:space="0"/>
            </w:tcBorders>
            <w:vAlign w:val="top"/>
          </w:tcPr>
          <w:p w14:paraId="1384F0F4">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5C34C3BC">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755C5114">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43CB43E5">
            <w:pPr>
              <w:spacing w:before="94" w:line="234" w:lineRule="auto"/>
              <w:ind w:left="606"/>
              <w:rPr>
                <w:rFonts w:ascii="宋体" w:hAnsi="宋体" w:eastAsia="宋体" w:cs="宋体"/>
                <w:sz w:val="12"/>
                <w:szCs w:val="12"/>
              </w:rPr>
            </w:pPr>
            <w:r>
              <w:rPr>
                <w:rFonts w:ascii="宋体" w:hAnsi="宋体" w:eastAsia="宋体" w:cs="宋体"/>
                <w:color w:val="212529"/>
                <w:spacing w:val="8"/>
                <w:sz w:val="12"/>
                <w:szCs w:val="12"/>
              </w:rPr>
              <w:t>预算公开表3</w:t>
            </w:r>
          </w:p>
        </w:tc>
      </w:tr>
      <w:tr w14:paraId="1F03D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0C6AA09">
            <w:pPr>
              <w:spacing w:before="45" w:line="200" w:lineRule="exact"/>
              <w:ind w:left="3665"/>
              <w:outlineLvl w:val="1"/>
              <w:rPr>
                <w:rFonts w:ascii="微软雅黑" w:hAnsi="微软雅黑" w:eastAsia="微软雅黑" w:cs="微软雅黑"/>
                <w:sz w:val="19"/>
                <w:szCs w:val="19"/>
              </w:rPr>
            </w:pPr>
            <w:bookmarkStart w:id="43" w:name="bookmark38"/>
            <w:bookmarkEnd w:id="43"/>
            <w:bookmarkStart w:id="44" w:name="bookmark8"/>
            <w:bookmarkEnd w:id="44"/>
            <w:r>
              <w:rPr>
                <w:rFonts w:ascii="微软雅黑" w:hAnsi="微软雅黑" w:eastAsia="微软雅黑" w:cs="微软雅黑"/>
                <w:color w:val="212529"/>
                <w:spacing w:val="2"/>
                <w:position w:val="-1"/>
                <w:sz w:val="19"/>
                <w:szCs w:val="19"/>
              </w:rPr>
              <w:t>2025年预算支出总表</w:t>
            </w:r>
          </w:p>
        </w:tc>
      </w:tr>
      <w:tr w14:paraId="10458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74" w:type="dxa"/>
            <w:gridSpan w:val="3"/>
            <w:tcBorders>
              <w:top w:val="single" w:color="FFFFFF" w:sz="4" w:space="0"/>
              <w:left w:val="single" w:color="FFFFFF" w:sz="2" w:space="0"/>
              <w:right w:val="single" w:color="FFFFFF" w:sz="2" w:space="0"/>
            </w:tcBorders>
            <w:vAlign w:val="top"/>
          </w:tcPr>
          <w:p w14:paraId="15E046F0">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339" w:type="dxa"/>
            <w:tcBorders>
              <w:top w:val="single" w:color="FFFFFF" w:sz="4" w:space="0"/>
              <w:left w:val="single" w:color="FFFFFF" w:sz="2" w:space="0"/>
              <w:right w:val="single" w:color="FFFFFF" w:sz="2" w:space="0"/>
            </w:tcBorders>
            <w:vAlign w:val="top"/>
          </w:tcPr>
          <w:p w14:paraId="0E1E9E80">
            <w:pPr>
              <w:pStyle w:val="6"/>
            </w:pPr>
          </w:p>
        </w:tc>
        <w:tc>
          <w:tcPr>
            <w:tcW w:w="1345" w:type="dxa"/>
            <w:tcBorders>
              <w:top w:val="single" w:color="FFFFFF" w:sz="4" w:space="0"/>
              <w:left w:val="single" w:color="FFFFFF" w:sz="2" w:space="0"/>
              <w:right w:val="single" w:color="FFFFFF" w:sz="2" w:space="0"/>
            </w:tcBorders>
            <w:vAlign w:val="top"/>
          </w:tcPr>
          <w:p w14:paraId="7A0CF6AF">
            <w:pPr>
              <w:spacing w:before="90" w:line="234" w:lineRule="auto"/>
              <w:ind w:left="672"/>
              <w:rPr>
                <w:rFonts w:ascii="宋体" w:hAnsi="宋体" w:eastAsia="宋体" w:cs="宋体"/>
                <w:sz w:val="12"/>
                <w:szCs w:val="12"/>
              </w:rPr>
            </w:pPr>
            <w:r>
              <w:rPr>
                <w:rFonts w:ascii="宋体" w:hAnsi="宋体" w:eastAsia="宋体" w:cs="宋体"/>
                <w:color w:val="212529"/>
                <w:spacing w:val="8"/>
                <w:sz w:val="12"/>
                <w:szCs w:val="12"/>
              </w:rPr>
              <w:t>单位：万元</w:t>
            </w:r>
          </w:p>
        </w:tc>
      </w:tr>
      <w:tr w14:paraId="49203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6EC016B1">
            <w:pPr>
              <w:spacing w:before="76" w:line="154" w:lineRule="exact"/>
              <w:ind w:left="236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77" w:type="dxa"/>
            <w:gridSpan w:val="3"/>
            <w:vAlign w:val="top"/>
          </w:tcPr>
          <w:p w14:paraId="6153C48C">
            <w:pPr>
              <w:spacing w:before="74" w:line="157" w:lineRule="exact"/>
              <w:ind w:left="154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F82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44971B1">
            <w:pPr>
              <w:spacing w:before="74" w:line="157" w:lineRule="exact"/>
              <w:ind w:left="53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26" w:type="dxa"/>
            <w:vAlign w:val="top"/>
          </w:tcPr>
          <w:p w14:paraId="30BC44D9">
            <w:pPr>
              <w:spacing w:before="74" w:line="157" w:lineRule="exact"/>
              <w:ind w:left="13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93" w:type="dxa"/>
            <w:vAlign w:val="top"/>
          </w:tcPr>
          <w:p w14:paraId="40811068">
            <w:pPr>
              <w:spacing w:before="75" w:line="154" w:lineRule="exact"/>
              <w:ind w:left="5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6BF421A5">
            <w:pPr>
              <w:spacing w:before="74"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45" w:type="dxa"/>
            <w:vAlign w:val="top"/>
          </w:tcPr>
          <w:p w14:paraId="0D7CD4FF">
            <w:pPr>
              <w:spacing w:before="74" w:line="156" w:lineRule="exact"/>
              <w:ind w:left="33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5C2F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740C7BE6">
            <w:pPr>
              <w:spacing w:before="75" w:line="154" w:lineRule="exact"/>
              <w:ind w:left="237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20E6F625">
            <w:pPr>
              <w:pStyle w:val="6"/>
              <w:spacing w:before="96" w:line="172" w:lineRule="auto"/>
              <w:ind w:left="882"/>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339" w:type="dxa"/>
            <w:vAlign w:val="top"/>
          </w:tcPr>
          <w:p w14:paraId="069D09F5">
            <w:pPr>
              <w:pStyle w:val="6"/>
              <w:spacing w:before="96" w:line="186" w:lineRule="auto"/>
              <w:ind w:left="831"/>
              <w:rPr>
                <w:sz w:val="13"/>
                <w:szCs w:val="13"/>
              </w:rPr>
            </w:pPr>
            <w:r>
              <w:rPr>
                <w:color w:val="212529"/>
                <w:spacing w:val="5"/>
                <w:sz w:val="13"/>
                <w:szCs w:val="13"/>
              </w:rPr>
              <w:t>238.</w:t>
            </w:r>
            <w:r>
              <w:rPr>
                <w:color w:val="212529"/>
                <w:spacing w:val="9"/>
                <w:sz w:val="13"/>
                <w:szCs w:val="13"/>
              </w:rPr>
              <w:t xml:space="preserve"> </w:t>
            </w:r>
            <w:r>
              <w:rPr>
                <w:color w:val="212529"/>
                <w:spacing w:val="5"/>
                <w:sz w:val="13"/>
                <w:szCs w:val="13"/>
              </w:rPr>
              <w:t>35</w:t>
            </w:r>
          </w:p>
        </w:tc>
        <w:tc>
          <w:tcPr>
            <w:tcW w:w="1345" w:type="dxa"/>
            <w:vAlign w:val="top"/>
          </w:tcPr>
          <w:p w14:paraId="082E3874">
            <w:pPr>
              <w:pStyle w:val="6"/>
              <w:spacing w:before="96" w:line="172" w:lineRule="auto"/>
              <w:ind w:left="833"/>
              <w:rPr>
                <w:sz w:val="14"/>
                <w:szCs w:val="14"/>
              </w:rPr>
            </w:pPr>
            <w:r>
              <w:rPr>
                <w:color w:val="212529"/>
                <w:sz w:val="14"/>
                <w:szCs w:val="14"/>
              </w:rPr>
              <w:t>670.</w:t>
            </w:r>
            <w:r>
              <w:rPr>
                <w:color w:val="212529"/>
                <w:spacing w:val="7"/>
                <w:sz w:val="14"/>
                <w:szCs w:val="14"/>
              </w:rPr>
              <w:t xml:space="preserve"> </w:t>
            </w:r>
            <w:r>
              <w:rPr>
                <w:color w:val="212529"/>
                <w:sz w:val="14"/>
                <w:szCs w:val="14"/>
              </w:rPr>
              <w:t>00</w:t>
            </w:r>
          </w:p>
        </w:tc>
      </w:tr>
      <w:tr w14:paraId="04117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F00B70E">
            <w:pPr>
              <w:spacing w:before="101" w:line="191" w:lineRule="auto"/>
              <w:ind w:left="8"/>
              <w:rPr>
                <w:rFonts w:ascii="宋体" w:hAnsi="宋体" w:eastAsia="宋体" w:cs="宋体"/>
                <w:sz w:val="15"/>
                <w:szCs w:val="15"/>
              </w:rPr>
            </w:pPr>
            <w:r>
              <w:rPr>
                <w:rFonts w:ascii="宋体" w:hAnsi="宋体" w:eastAsia="宋体" w:cs="宋体"/>
                <w:color w:val="212529"/>
                <w:spacing w:val="2"/>
                <w:sz w:val="15"/>
                <w:szCs w:val="15"/>
              </w:rPr>
              <w:t>201</w:t>
            </w:r>
          </w:p>
        </w:tc>
        <w:tc>
          <w:tcPr>
            <w:tcW w:w="3326" w:type="dxa"/>
            <w:vAlign w:val="top"/>
          </w:tcPr>
          <w:p w14:paraId="338D4316">
            <w:pPr>
              <w:spacing w:before="77" w:line="229" w:lineRule="auto"/>
              <w:ind w:left="2"/>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93" w:type="dxa"/>
            <w:vAlign w:val="top"/>
          </w:tcPr>
          <w:p w14:paraId="687D6398">
            <w:pPr>
              <w:spacing w:before="102"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823.62</w:t>
            </w:r>
          </w:p>
        </w:tc>
        <w:tc>
          <w:tcPr>
            <w:tcW w:w="1339" w:type="dxa"/>
            <w:vAlign w:val="top"/>
          </w:tcPr>
          <w:p w14:paraId="4F52D3F1">
            <w:pPr>
              <w:pStyle w:val="6"/>
              <w:spacing w:before="96" w:line="162" w:lineRule="auto"/>
              <w:ind w:left="841"/>
              <w:rPr>
                <w:sz w:val="15"/>
                <w:szCs w:val="15"/>
              </w:rPr>
            </w:pPr>
            <w:r>
              <w:rPr>
                <w:color w:val="212529"/>
                <w:sz w:val="15"/>
                <w:szCs w:val="15"/>
              </w:rPr>
              <w:t>153.82</w:t>
            </w:r>
          </w:p>
        </w:tc>
        <w:tc>
          <w:tcPr>
            <w:tcW w:w="1345" w:type="dxa"/>
            <w:vAlign w:val="top"/>
          </w:tcPr>
          <w:p w14:paraId="5ECF2496">
            <w:pPr>
              <w:pStyle w:val="6"/>
              <w:spacing w:before="97" w:line="172" w:lineRule="auto"/>
              <w:ind w:left="833"/>
              <w:rPr>
                <w:sz w:val="14"/>
                <w:szCs w:val="14"/>
              </w:rPr>
            </w:pPr>
            <w:r>
              <w:rPr>
                <w:color w:val="212529"/>
                <w:sz w:val="14"/>
                <w:szCs w:val="14"/>
              </w:rPr>
              <w:t>669.</w:t>
            </w:r>
            <w:r>
              <w:rPr>
                <w:color w:val="212529"/>
                <w:spacing w:val="7"/>
                <w:sz w:val="14"/>
                <w:szCs w:val="14"/>
              </w:rPr>
              <w:t xml:space="preserve"> </w:t>
            </w:r>
            <w:r>
              <w:rPr>
                <w:color w:val="212529"/>
                <w:sz w:val="14"/>
                <w:szCs w:val="14"/>
              </w:rPr>
              <w:t>80</w:t>
            </w:r>
          </w:p>
        </w:tc>
      </w:tr>
      <w:tr w14:paraId="63C42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8A233B8">
            <w:pPr>
              <w:spacing w:before="101" w:line="191" w:lineRule="auto"/>
              <w:ind w:left="8"/>
              <w:rPr>
                <w:rFonts w:ascii="宋体" w:hAnsi="宋体" w:eastAsia="宋体" w:cs="宋体"/>
                <w:sz w:val="15"/>
                <w:szCs w:val="15"/>
              </w:rPr>
            </w:pPr>
            <w:r>
              <w:rPr>
                <w:rFonts w:ascii="宋体" w:hAnsi="宋体" w:eastAsia="宋体" w:cs="宋体"/>
                <w:color w:val="212529"/>
                <w:spacing w:val="4"/>
                <w:sz w:val="15"/>
                <w:szCs w:val="15"/>
              </w:rPr>
              <w:t>20103</w:t>
            </w:r>
          </w:p>
        </w:tc>
        <w:tc>
          <w:tcPr>
            <w:tcW w:w="3326" w:type="dxa"/>
            <w:vAlign w:val="top"/>
          </w:tcPr>
          <w:p w14:paraId="348828C8">
            <w:pPr>
              <w:spacing w:before="78" w:line="228" w:lineRule="auto"/>
              <w:ind w:left="1"/>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93" w:type="dxa"/>
            <w:vAlign w:val="top"/>
          </w:tcPr>
          <w:p w14:paraId="7FD0381D">
            <w:pPr>
              <w:spacing w:before="101" w:line="191" w:lineRule="auto"/>
              <w:ind w:right="22"/>
              <w:jc w:val="right"/>
              <w:rPr>
                <w:rFonts w:ascii="宋体" w:hAnsi="宋体" w:eastAsia="宋体" w:cs="宋体"/>
                <w:sz w:val="15"/>
                <w:szCs w:val="15"/>
              </w:rPr>
            </w:pPr>
            <w:r>
              <w:rPr>
                <w:rFonts w:ascii="宋体" w:hAnsi="宋体" w:eastAsia="宋体" w:cs="宋体"/>
                <w:color w:val="212529"/>
                <w:spacing w:val="4"/>
                <w:sz w:val="15"/>
                <w:szCs w:val="15"/>
              </w:rPr>
              <w:t>613.68</w:t>
            </w:r>
          </w:p>
        </w:tc>
        <w:tc>
          <w:tcPr>
            <w:tcW w:w="1339" w:type="dxa"/>
            <w:vAlign w:val="top"/>
          </w:tcPr>
          <w:p w14:paraId="2816A7D9">
            <w:pPr>
              <w:pStyle w:val="6"/>
              <w:spacing w:before="96" w:line="162" w:lineRule="auto"/>
              <w:ind w:left="841"/>
              <w:rPr>
                <w:sz w:val="15"/>
                <w:szCs w:val="15"/>
              </w:rPr>
            </w:pPr>
            <w:r>
              <w:rPr>
                <w:color w:val="212529"/>
                <w:sz w:val="15"/>
                <w:szCs w:val="15"/>
              </w:rPr>
              <w:t>153.82</w:t>
            </w:r>
          </w:p>
        </w:tc>
        <w:tc>
          <w:tcPr>
            <w:tcW w:w="1345" w:type="dxa"/>
            <w:vAlign w:val="top"/>
          </w:tcPr>
          <w:p w14:paraId="627969F0">
            <w:pPr>
              <w:pStyle w:val="6"/>
              <w:spacing w:before="97" w:line="172" w:lineRule="auto"/>
              <w:ind w:left="831"/>
              <w:rPr>
                <w:sz w:val="14"/>
                <w:szCs w:val="14"/>
              </w:rPr>
            </w:pPr>
            <w:r>
              <w:rPr>
                <w:color w:val="212529"/>
                <w:sz w:val="14"/>
                <w:szCs w:val="14"/>
              </w:rPr>
              <w:t>459.</w:t>
            </w:r>
            <w:r>
              <w:rPr>
                <w:color w:val="212529"/>
                <w:spacing w:val="9"/>
                <w:sz w:val="14"/>
                <w:szCs w:val="14"/>
              </w:rPr>
              <w:t xml:space="preserve"> </w:t>
            </w:r>
            <w:r>
              <w:rPr>
                <w:color w:val="212529"/>
                <w:sz w:val="14"/>
                <w:szCs w:val="14"/>
              </w:rPr>
              <w:t>86</w:t>
            </w:r>
          </w:p>
        </w:tc>
      </w:tr>
      <w:tr w14:paraId="64F5E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4A1D94D">
            <w:pPr>
              <w:spacing w:before="102" w:line="191" w:lineRule="auto"/>
              <w:ind w:left="8"/>
              <w:rPr>
                <w:rFonts w:ascii="宋体" w:hAnsi="宋体" w:eastAsia="宋体" w:cs="宋体"/>
                <w:sz w:val="15"/>
                <w:szCs w:val="15"/>
              </w:rPr>
            </w:pPr>
            <w:r>
              <w:rPr>
                <w:rFonts w:ascii="宋体" w:hAnsi="宋体" w:eastAsia="宋体" w:cs="宋体"/>
                <w:color w:val="212529"/>
                <w:spacing w:val="4"/>
                <w:sz w:val="15"/>
                <w:szCs w:val="15"/>
              </w:rPr>
              <w:t>2010350</w:t>
            </w:r>
          </w:p>
        </w:tc>
        <w:tc>
          <w:tcPr>
            <w:tcW w:w="3326" w:type="dxa"/>
            <w:vAlign w:val="top"/>
          </w:tcPr>
          <w:p w14:paraId="786C7037">
            <w:pPr>
              <w:spacing w:before="78"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393" w:type="dxa"/>
            <w:vAlign w:val="top"/>
          </w:tcPr>
          <w:p w14:paraId="311A03B6">
            <w:pPr>
              <w:spacing w:before="102"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339" w:type="dxa"/>
            <w:vAlign w:val="top"/>
          </w:tcPr>
          <w:p w14:paraId="5059BF24">
            <w:pPr>
              <w:spacing w:before="102" w:line="191" w:lineRule="auto"/>
              <w:ind w:right="20"/>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345" w:type="dxa"/>
            <w:vAlign w:val="top"/>
          </w:tcPr>
          <w:p w14:paraId="30C975FC">
            <w:pPr>
              <w:pStyle w:val="6"/>
            </w:pPr>
          </w:p>
        </w:tc>
      </w:tr>
      <w:tr w14:paraId="5555B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C1FABCF">
            <w:pPr>
              <w:spacing w:before="102" w:line="191" w:lineRule="auto"/>
              <w:ind w:left="8"/>
              <w:rPr>
                <w:rFonts w:ascii="宋体" w:hAnsi="宋体" w:eastAsia="宋体" w:cs="宋体"/>
                <w:sz w:val="15"/>
                <w:szCs w:val="15"/>
              </w:rPr>
            </w:pPr>
            <w:r>
              <w:rPr>
                <w:rFonts w:ascii="宋体" w:hAnsi="宋体" w:eastAsia="宋体" w:cs="宋体"/>
                <w:color w:val="212529"/>
                <w:spacing w:val="4"/>
                <w:sz w:val="15"/>
                <w:szCs w:val="15"/>
              </w:rPr>
              <w:t>2010399</w:t>
            </w:r>
          </w:p>
        </w:tc>
        <w:tc>
          <w:tcPr>
            <w:tcW w:w="3326" w:type="dxa"/>
            <w:vAlign w:val="top"/>
          </w:tcPr>
          <w:p w14:paraId="69429F5B">
            <w:pPr>
              <w:spacing w:before="78" w:line="228" w:lineRule="auto"/>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393" w:type="dxa"/>
            <w:vAlign w:val="top"/>
          </w:tcPr>
          <w:p w14:paraId="4337B749">
            <w:pPr>
              <w:spacing w:before="103"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459.86</w:t>
            </w:r>
          </w:p>
        </w:tc>
        <w:tc>
          <w:tcPr>
            <w:tcW w:w="1339" w:type="dxa"/>
            <w:vAlign w:val="top"/>
          </w:tcPr>
          <w:p w14:paraId="075F96F9">
            <w:pPr>
              <w:pStyle w:val="6"/>
            </w:pPr>
          </w:p>
        </w:tc>
        <w:tc>
          <w:tcPr>
            <w:tcW w:w="1345" w:type="dxa"/>
            <w:vAlign w:val="top"/>
          </w:tcPr>
          <w:p w14:paraId="5D610135">
            <w:pPr>
              <w:spacing w:before="103" w:line="190" w:lineRule="auto"/>
              <w:ind w:left="831"/>
              <w:rPr>
                <w:rFonts w:ascii="宋体" w:hAnsi="宋体" w:eastAsia="宋体" w:cs="宋体"/>
                <w:sz w:val="15"/>
                <w:szCs w:val="15"/>
              </w:rPr>
            </w:pPr>
            <w:r>
              <w:rPr>
                <w:rFonts w:ascii="宋体" w:hAnsi="宋体" w:eastAsia="宋体" w:cs="宋体"/>
                <w:color w:val="212529"/>
                <w:spacing w:val="4"/>
                <w:sz w:val="15"/>
                <w:szCs w:val="15"/>
              </w:rPr>
              <w:t>459.86</w:t>
            </w:r>
          </w:p>
        </w:tc>
      </w:tr>
      <w:tr w14:paraId="584F1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614BC59">
            <w:pPr>
              <w:spacing w:before="102" w:line="191" w:lineRule="auto"/>
              <w:ind w:left="8"/>
              <w:rPr>
                <w:rFonts w:ascii="宋体" w:hAnsi="宋体" w:eastAsia="宋体" w:cs="宋体"/>
                <w:sz w:val="15"/>
                <w:szCs w:val="15"/>
              </w:rPr>
            </w:pPr>
            <w:r>
              <w:rPr>
                <w:rFonts w:ascii="宋体" w:hAnsi="宋体" w:eastAsia="宋体" w:cs="宋体"/>
                <w:color w:val="212529"/>
                <w:spacing w:val="4"/>
                <w:sz w:val="15"/>
                <w:szCs w:val="15"/>
              </w:rPr>
              <w:t>20105</w:t>
            </w:r>
          </w:p>
        </w:tc>
        <w:tc>
          <w:tcPr>
            <w:tcW w:w="3326" w:type="dxa"/>
            <w:vAlign w:val="top"/>
          </w:tcPr>
          <w:p w14:paraId="4D753248">
            <w:pPr>
              <w:spacing w:before="78" w:line="229" w:lineRule="auto"/>
              <w:ind w:left="2"/>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393" w:type="dxa"/>
            <w:vAlign w:val="top"/>
          </w:tcPr>
          <w:p w14:paraId="6D5B6A27">
            <w:pPr>
              <w:spacing w:before="103"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28.00</w:t>
            </w:r>
          </w:p>
        </w:tc>
        <w:tc>
          <w:tcPr>
            <w:tcW w:w="1339" w:type="dxa"/>
            <w:vAlign w:val="top"/>
          </w:tcPr>
          <w:p w14:paraId="0839C974">
            <w:pPr>
              <w:pStyle w:val="6"/>
            </w:pPr>
          </w:p>
        </w:tc>
        <w:tc>
          <w:tcPr>
            <w:tcW w:w="1345" w:type="dxa"/>
            <w:vAlign w:val="top"/>
          </w:tcPr>
          <w:p w14:paraId="76635C3A">
            <w:pPr>
              <w:pStyle w:val="6"/>
              <w:spacing w:before="98" w:line="186" w:lineRule="auto"/>
              <w:ind w:left="915"/>
              <w:rPr>
                <w:sz w:val="13"/>
                <w:szCs w:val="13"/>
              </w:rPr>
            </w:pPr>
            <w:r>
              <w:rPr>
                <w:color w:val="212529"/>
                <w:spacing w:val="4"/>
                <w:sz w:val="13"/>
                <w:szCs w:val="13"/>
              </w:rPr>
              <w:t>28.</w:t>
            </w:r>
            <w:r>
              <w:rPr>
                <w:color w:val="212529"/>
                <w:spacing w:val="11"/>
                <w:w w:val="101"/>
                <w:sz w:val="13"/>
                <w:szCs w:val="13"/>
              </w:rPr>
              <w:t xml:space="preserve"> </w:t>
            </w:r>
            <w:r>
              <w:rPr>
                <w:color w:val="212529"/>
                <w:spacing w:val="4"/>
                <w:sz w:val="13"/>
                <w:szCs w:val="13"/>
              </w:rPr>
              <w:t>00</w:t>
            </w:r>
          </w:p>
        </w:tc>
      </w:tr>
      <w:tr w14:paraId="6D62C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FB4EF3F">
            <w:pPr>
              <w:spacing w:before="103" w:line="191" w:lineRule="auto"/>
              <w:ind w:left="8"/>
              <w:rPr>
                <w:rFonts w:ascii="宋体" w:hAnsi="宋体" w:eastAsia="宋体" w:cs="宋体"/>
                <w:sz w:val="15"/>
                <w:szCs w:val="15"/>
              </w:rPr>
            </w:pPr>
            <w:r>
              <w:rPr>
                <w:rFonts w:ascii="宋体" w:hAnsi="宋体" w:eastAsia="宋体" w:cs="宋体"/>
                <w:color w:val="212529"/>
                <w:spacing w:val="4"/>
                <w:sz w:val="15"/>
                <w:szCs w:val="15"/>
              </w:rPr>
              <w:t>2010507</w:t>
            </w:r>
          </w:p>
        </w:tc>
        <w:tc>
          <w:tcPr>
            <w:tcW w:w="3326" w:type="dxa"/>
            <w:vAlign w:val="top"/>
          </w:tcPr>
          <w:p w14:paraId="43AE6C4D">
            <w:pPr>
              <w:spacing w:before="79" w:line="229" w:lineRule="auto"/>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393" w:type="dxa"/>
            <w:vAlign w:val="top"/>
          </w:tcPr>
          <w:p w14:paraId="323E5BD9">
            <w:pPr>
              <w:spacing w:before="104"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28.00</w:t>
            </w:r>
          </w:p>
        </w:tc>
        <w:tc>
          <w:tcPr>
            <w:tcW w:w="1339" w:type="dxa"/>
            <w:vAlign w:val="top"/>
          </w:tcPr>
          <w:p w14:paraId="7C7C034A">
            <w:pPr>
              <w:pStyle w:val="6"/>
            </w:pPr>
          </w:p>
        </w:tc>
        <w:tc>
          <w:tcPr>
            <w:tcW w:w="1345" w:type="dxa"/>
            <w:vAlign w:val="top"/>
          </w:tcPr>
          <w:p w14:paraId="4B48D424">
            <w:pPr>
              <w:spacing w:before="104" w:line="190" w:lineRule="auto"/>
              <w:ind w:left="915"/>
              <w:rPr>
                <w:rFonts w:ascii="宋体" w:hAnsi="宋体" w:eastAsia="宋体" w:cs="宋体"/>
                <w:sz w:val="15"/>
                <w:szCs w:val="15"/>
              </w:rPr>
            </w:pPr>
            <w:r>
              <w:rPr>
                <w:rFonts w:ascii="宋体" w:hAnsi="宋体" w:eastAsia="宋体" w:cs="宋体"/>
                <w:color w:val="212529"/>
                <w:spacing w:val="4"/>
                <w:sz w:val="15"/>
                <w:szCs w:val="15"/>
              </w:rPr>
              <w:t>28.00</w:t>
            </w:r>
          </w:p>
        </w:tc>
      </w:tr>
      <w:tr w14:paraId="23265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3E5B8CF">
            <w:pPr>
              <w:spacing w:before="103" w:line="191" w:lineRule="auto"/>
              <w:ind w:left="8"/>
              <w:rPr>
                <w:rFonts w:ascii="宋体" w:hAnsi="宋体" w:eastAsia="宋体" w:cs="宋体"/>
                <w:sz w:val="15"/>
                <w:szCs w:val="15"/>
              </w:rPr>
            </w:pPr>
            <w:r>
              <w:rPr>
                <w:rFonts w:ascii="宋体" w:hAnsi="宋体" w:eastAsia="宋体" w:cs="宋体"/>
                <w:color w:val="212529"/>
                <w:spacing w:val="4"/>
                <w:sz w:val="15"/>
                <w:szCs w:val="15"/>
              </w:rPr>
              <w:t>20113</w:t>
            </w:r>
          </w:p>
        </w:tc>
        <w:tc>
          <w:tcPr>
            <w:tcW w:w="3326" w:type="dxa"/>
            <w:vAlign w:val="top"/>
          </w:tcPr>
          <w:p w14:paraId="08E13915">
            <w:pPr>
              <w:spacing w:before="79" w:line="229" w:lineRule="auto"/>
              <w:ind w:left="3"/>
              <w:rPr>
                <w:rFonts w:ascii="宋体" w:hAnsi="宋体" w:eastAsia="宋体" w:cs="宋体"/>
                <w:sz w:val="15"/>
                <w:szCs w:val="15"/>
              </w:rPr>
            </w:pPr>
            <w:r>
              <w:rPr>
                <w:rFonts w:ascii="宋体" w:hAnsi="宋体" w:eastAsia="宋体" w:cs="宋体"/>
                <w:color w:val="212529"/>
                <w:spacing w:val="9"/>
                <w:sz w:val="15"/>
                <w:szCs w:val="15"/>
              </w:rPr>
              <w:t>商贸事务</w:t>
            </w:r>
          </w:p>
        </w:tc>
        <w:tc>
          <w:tcPr>
            <w:tcW w:w="1393" w:type="dxa"/>
            <w:vAlign w:val="top"/>
          </w:tcPr>
          <w:p w14:paraId="561E4B54">
            <w:pPr>
              <w:spacing w:before="104"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30.00</w:t>
            </w:r>
          </w:p>
        </w:tc>
        <w:tc>
          <w:tcPr>
            <w:tcW w:w="1339" w:type="dxa"/>
            <w:vAlign w:val="top"/>
          </w:tcPr>
          <w:p w14:paraId="03252ABC">
            <w:pPr>
              <w:pStyle w:val="6"/>
            </w:pPr>
          </w:p>
        </w:tc>
        <w:tc>
          <w:tcPr>
            <w:tcW w:w="1345" w:type="dxa"/>
            <w:vAlign w:val="top"/>
          </w:tcPr>
          <w:p w14:paraId="06C59C24">
            <w:pPr>
              <w:pStyle w:val="6"/>
              <w:spacing w:before="98" w:line="186" w:lineRule="auto"/>
              <w:ind w:left="916"/>
              <w:rPr>
                <w:sz w:val="13"/>
                <w:szCs w:val="13"/>
              </w:rPr>
            </w:pPr>
            <w:r>
              <w:rPr>
                <w:color w:val="212529"/>
                <w:spacing w:val="3"/>
                <w:sz w:val="13"/>
                <w:szCs w:val="13"/>
              </w:rPr>
              <w:t>30.</w:t>
            </w:r>
            <w:r>
              <w:rPr>
                <w:color w:val="212529"/>
                <w:spacing w:val="15"/>
                <w:w w:val="101"/>
                <w:sz w:val="13"/>
                <w:szCs w:val="13"/>
              </w:rPr>
              <w:t xml:space="preserve"> </w:t>
            </w:r>
            <w:r>
              <w:rPr>
                <w:color w:val="212529"/>
                <w:spacing w:val="3"/>
                <w:sz w:val="13"/>
                <w:szCs w:val="13"/>
              </w:rPr>
              <w:t>00</w:t>
            </w:r>
          </w:p>
        </w:tc>
      </w:tr>
      <w:tr w14:paraId="3363D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5352785">
            <w:pPr>
              <w:spacing w:before="103" w:line="191" w:lineRule="auto"/>
              <w:ind w:left="8"/>
              <w:rPr>
                <w:rFonts w:ascii="宋体" w:hAnsi="宋体" w:eastAsia="宋体" w:cs="宋体"/>
                <w:sz w:val="15"/>
                <w:szCs w:val="15"/>
              </w:rPr>
            </w:pPr>
            <w:r>
              <w:rPr>
                <w:rFonts w:ascii="宋体" w:hAnsi="宋体" w:eastAsia="宋体" w:cs="宋体"/>
                <w:color w:val="212529"/>
                <w:spacing w:val="4"/>
                <w:sz w:val="15"/>
                <w:szCs w:val="15"/>
              </w:rPr>
              <w:t>2011308</w:t>
            </w:r>
          </w:p>
        </w:tc>
        <w:tc>
          <w:tcPr>
            <w:tcW w:w="3326" w:type="dxa"/>
            <w:vAlign w:val="top"/>
          </w:tcPr>
          <w:p w14:paraId="09CCB8C3">
            <w:pPr>
              <w:spacing w:before="79" w:line="230" w:lineRule="auto"/>
              <w:ind w:left="1"/>
              <w:rPr>
                <w:rFonts w:ascii="宋体" w:hAnsi="宋体" w:eastAsia="宋体" w:cs="宋体"/>
                <w:sz w:val="15"/>
                <w:szCs w:val="15"/>
              </w:rPr>
            </w:pPr>
            <w:r>
              <w:rPr>
                <w:rFonts w:ascii="宋体" w:hAnsi="宋体" w:eastAsia="宋体" w:cs="宋体"/>
                <w:color w:val="212529"/>
                <w:spacing w:val="9"/>
                <w:sz w:val="15"/>
                <w:szCs w:val="15"/>
              </w:rPr>
              <w:t>招商引资</w:t>
            </w:r>
          </w:p>
        </w:tc>
        <w:tc>
          <w:tcPr>
            <w:tcW w:w="1393" w:type="dxa"/>
            <w:vAlign w:val="top"/>
          </w:tcPr>
          <w:p w14:paraId="763926A6">
            <w:pPr>
              <w:spacing w:before="104"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30.00</w:t>
            </w:r>
          </w:p>
        </w:tc>
        <w:tc>
          <w:tcPr>
            <w:tcW w:w="1339" w:type="dxa"/>
            <w:vAlign w:val="top"/>
          </w:tcPr>
          <w:p w14:paraId="1F02EFE1">
            <w:pPr>
              <w:pStyle w:val="6"/>
            </w:pPr>
          </w:p>
        </w:tc>
        <w:tc>
          <w:tcPr>
            <w:tcW w:w="1345" w:type="dxa"/>
            <w:vAlign w:val="top"/>
          </w:tcPr>
          <w:p w14:paraId="459100F1">
            <w:pPr>
              <w:spacing w:before="104" w:line="190" w:lineRule="auto"/>
              <w:ind w:left="916"/>
              <w:rPr>
                <w:rFonts w:ascii="宋体" w:hAnsi="宋体" w:eastAsia="宋体" w:cs="宋体"/>
                <w:sz w:val="15"/>
                <w:szCs w:val="15"/>
              </w:rPr>
            </w:pPr>
            <w:r>
              <w:rPr>
                <w:rFonts w:ascii="宋体" w:hAnsi="宋体" w:eastAsia="宋体" w:cs="宋体"/>
                <w:color w:val="212529"/>
                <w:spacing w:val="3"/>
                <w:sz w:val="15"/>
                <w:szCs w:val="15"/>
              </w:rPr>
              <w:t>30.00</w:t>
            </w:r>
          </w:p>
        </w:tc>
      </w:tr>
      <w:tr w14:paraId="519AA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9314E40">
            <w:pPr>
              <w:spacing w:before="104" w:line="191" w:lineRule="auto"/>
              <w:ind w:left="8"/>
              <w:rPr>
                <w:rFonts w:ascii="宋体" w:hAnsi="宋体" w:eastAsia="宋体" w:cs="宋体"/>
                <w:sz w:val="15"/>
                <w:szCs w:val="15"/>
              </w:rPr>
            </w:pPr>
            <w:r>
              <w:rPr>
                <w:rFonts w:ascii="宋体" w:hAnsi="宋体" w:eastAsia="宋体" w:cs="宋体"/>
                <w:color w:val="212529"/>
                <w:spacing w:val="4"/>
                <w:sz w:val="15"/>
                <w:szCs w:val="15"/>
              </w:rPr>
              <w:t>20136</w:t>
            </w:r>
          </w:p>
        </w:tc>
        <w:tc>
          <w:tcPr>
            <w:tcW w:w="3326" w:type="dxa"/>
            <w:vAlign w:val="top"/>
          </w:tcPr>
          <w:p w14:paraId="2FC714F5">
            <w:pPr>
              <w:spacing w:before="80" w:line="229" w:lineRule="auto"/>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393" w:type="dxa"/>
            <w:vAlign w:val="top"/>
          </w:tcPr>
          <w:p w14:paraId="064CFE9F">
            <w:pPr>
              <w:spacing w:before="104"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151.94</w:t>
            </w:r>
          </w:p>
        </w:tc>
        <w:tc>
          <w:tcPr>
            <w:tcW w:w="1339" w:type="dxa"/>
            <w:vAlign w:val="top"/>
          </w:tcPr>
          <w:p w14:paraId="25867B2E">
            <w:pPr>
              <w:pStyle w:val="6"/>
            </w:pPr>
          </w:p>
        </w:tc>
        <w:tc>
          <w:tcPr>
            <w:tcW w:w="1345" w:type="dxa"/>
            <w:vAlign w:val="top"/>
          </w:tcPr>
          <w:p w14:paraId="6B1C35AD">
            <w:pPr>
              <w:pStyle w:val="6"/>
              <w:spacing w:before="98" w:line="162" w:lineRule="auto"/>
              <w:ind w:left="844"/>
              <w:rPr>
                <w:sz w:val="15"/>
                <w:szCs w:val="15"/>
              </w:rPr>
            </w:pPr>
            <w:r>
              <w:rPr>
                <w:color w:val="212529"/>
                <w:spacing w:val="1"/>
                <w:sz w:val="15"/>
                <w:szCs w:val="15"/>
              </w:rPr>
              <w:t>151.94</w:t>
            </w:r>
          </w:p>
        </w:tc>
      </w:tr>
      <w:tr w14:paraId="1D3DF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F0F91E4">
            <w:pPr>
              <w:spacing w:before="104" w:line="191" w:lineRule="auto"/>
              <w:ind w:left="8"/>
              <w:rPr>
                <w:rFonts w:ascii="宋体" w:hAnsi="宋体" w:eastAsia="宋体" w:cs="宋体"/>
                <w:sz w:val="15"/>
                <w:szCs w:val="15"/>
              </w:rPr>
            </w:pPr>
            <w:r>
              <w:rPr>
                <w:rFonts w:ascii="宋体" w:hAnsi="宋体" w:eastAsia="宋体" w:cs="宋体"/>
                <w:color w:val="212529"/>
                <w:spacing w:val="4"/>
                <w:sz w:val="15"/>
                <w:szCs w:val="15"/>
              </w:rPr>
              <w:t>2013699</w:t>
            </w:r>
          </w:p>
        </w:tc>
        <w:tc>
          <w:tcPr>
            <w:tcW w:w="3326" w:type="dxa"/>
            <w:vAlign w:val="top"/>
          </w:tcPr>
          <w:p w14:paraId="07E01481">
            <w:pPr>
              <w:spacing w:before="80" w:line="229" w:lineRule="auto"/>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393" w:type="dxa"/>
            <w:vAlign w:val="top"/>
          </w:tcPr>
          <w:p w14:paraId="0DD9B805">
            <w:pPr>
              <w:spacing w:before="104"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151.94</w:t>
            </w:r>
          </w:p>
        </w:tc>
        <w:tc>
          <w:tcPr>
            <w:tcW w:w="1339" w:type="dxa"/>
            <w:vAlign w:val="top"/>
          </w:tcPr>
          <w:p w14:paraId="0C8383DA">
            <w:pPr>
              <w:pStyle w:val="6"/>
            </w:pPr>
          </w:p>
        </w:tc>
        <w:tc>
          <w:tcPr>
            <w:tcW w:w="1345" w:type="dxa"/>
            <w:vAlign w:val="top"/>
          </w:tcPr>
          <w:p w14:paraId="3838E138">
            <w:pPr>
              <w:spacing w:before="104" w:line="191" w:lineRule="auto"/>
              <w:ind w:left="844"/>
              <w:rPr>
                <w:rFonts w:ascii="宋体" w:hAnsi="宋体" w:eastAsia="宋体" w:cs="宋体"/>
                <w:sz w:val="15"/>
                <w:szCs w:val="15"/>
              </w:rPr>
            </w:pPr>
            <w:r>
              <w:rPr>
                <w:rFonts w:ascii="宋体" w:hAnsi="宋体" w:eastAsia="宋体" w:cs="宋体"/>
                <w:color w:val="212529"/>
                <w:spacing w:val="2"/>
                <w:sz w:val="15"/>
                <w:szCs w:val="15"/>
              </w:rPr>
              <w:t>151.94</w:t>
            </w:r>
          </w:p>
        </w:tc>
      </w:tr>
      <w:tr w14:paraId="54AD7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2A666AD">
            <w:pPr>
              <w:spacing w:before="105" w:line="190" w:lineRule="auto"/>
              <w:ind w:left="8"/>
              <w:rPr>
                <w:rFonts w:ascii="宋体" w:hAnsi="宋体" w:eastAsia="宋体" w:cs="宋体"/>
                <w:sz w:val="15"/>
                <w:szCs w:val="15"/>
              </w:rPr>
            </w:pPr>
            <w:r>
              <w:rPr>
                <w:rFonts w:ascii="宋体" w:hAnsi="宋体" w:eastAsia="宋体" w:cs="宋体"/>
                <w:color w:val="212529"/>
                <w:spacing w:val="2"/>
                <w:sz w:val="15"/>
                <w:szCs w:val="15"/>
              </w:rPr>
              <w:t>205</w:t>
            </w:r>
          </w:p>
        </w:tc>
        <w:tc>
          <w:tcPr>
            <w:tcW w:w="3326" w:type="dxa"/>
            <w:vAlign w:val="top"/>
          </w:tcPr>
          <w:p w14:paraId="03774D7F">
            <w:pPr>
              <w:spacing w:before="81" w:line="229" w:lineRule="auto"/>
              <w:ind w:left="2"/>
              <w:rPr>
                <w:rFonts w:ascii="宋体" w:hAnsi="宋体" w:eastAsia="宋体" w:cs="宋体"/>
                <w:sz w:val="15"/>
                <w:szCs w:val="15"/>
              </w:rPr>
            </w:pPr>
            <w:r>
              <w:rPr>
                <w:rFonts w:ascii="宋体" w:hAnsi="宋体" w:eastAsia="宋体" w:cs="宋体"/>
                <w:color w:val="212529"/>
                <w:spacing w:val="9"/>
                <w:sz w:val="15"/>
                <w:szCs w:val="15"/>
              </w:rPr>
              <w:t>教育支出</w:t>
            </w:r>
          </w:p>
        </w:tc>
        <w:tc>
          <w:tcPr>
            <w:tcW w:w="1393" w:type="dxa"/>
            <w:vAlign w:val="top"/>
          </w:tcPr>
          <w:p w14:paraId="7572E243">
            <w:pPr>
              <w:spacing w:before="105"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39" w:type="dxa"/>
            <w:vAlign w:val="top"/>
          </w:tcPr>
          <w:p w14:paraId="3C0E618D">
            <w:pPr>
              <w:pStyle w:val="6"/>
            </w:pPr>
          </w:p>
        </w:tc>
        <w:tc>
          <w:tcPr>
            <w:tcW w:w="1345" w:type="dxa"/>
            <w:vAlign w:val="top"/>
          </w:tcPr>
          <w:p w14:paraId="510F3790">
            <w:pPr>
              <w:pStyle w:val="6"/>
              <w:spacing w:before="100" w:line="186" w:lineRule="auto"/>
              <w:ind w:left="995"/>
              <w:rPr>
                <w:sz w:val="13"/>
                <w:szCs w:val="13"/>
              </w:rPr>
            </w:pPr>
            <w:r>
              <w:rPr>
                <w:color w:val="212529"/>
                <w:spacing w:val="3"/>
                <w:sz w:val="13"/>
                <w:szCs w:val="13"/>
              </w:rPr>
              <w:t>0.</w:t>
            </w:r>
            <w:r>
              <w:rPr>
                <w:color w:val="212529"/>
                <w:spacing w:val="11"/>
                <w:w w:val="101"/>
                <w:sz w:val="13"/>
                <w:szCs w:val="13"/>
              </w:rPr>
              <w:t xml:space="preserve"> </w:t>
            </w:r>
            <w:r>
              <w:rPr>
                <w:color w:val="212529"/>
                <w:spacing w:val="3"/>
                <w:sz w:val="13"/>
                <w:szCs w:val="13"/>
              </w:rPr>
              <w:t>20</w:t>
            </w:r>
          </w:p>
        </w:tc>
      </w:tr>
      <w:tr w14:paraId="5C3A9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D319914">
            <w:pPr>
              <w:spacing w:before="106" w:line="190" w:lineRule="auto"/>
              <w:ind w:left="8"/>
              <w:rPr>
                <w:rFonts w:ascii="宋体" w:hAnsi="宋体" w:eastAsia="宋体" w:cs="宋体"/>
                <w:sz w:val="15"/>
                <w:szCs w:val="15"/>
              </w:rPr>
            </w:pPr>
            <w:r>
              <w:rPr>
                <w:rFonts w:ascii="宋体" w:hAnsi="宋体" w:eastAsia="宋体" w:cs="宋体"/>
                <w:color w:val="212529"/>
                <w:spacing w:val="4"/>
                <w:sz w:val="15"/>
                <w:szCs w:val="15"/>
              </w:rPr>
              <w:t>20502</w:t>
            </w:r>
          </w:p>
        </w:tc>
        <w:tc>
          <w:tcPr>
            <w:tcW w:w="3326" w:type="dxa"/>
            <w:vAlign w:val="top"/>
          </w:tcPr>
          <w:p w14:paraId="6F229870">
            <w:pPr>
              <w:spacing w:before="81" w:line="229" w:lineRule="auto"/>
              <w:rPr>
                <w:rFonts w:ascii="宋体" w:hAnsi="宋体" w:eastAsia="宋体" w:cs="宋体"/>
                <w:sz w:val="15"/>
                <w:szCs w:val="15"/>
              </w:rPr>
            </w:pPr>
            <w:r>
              <w:rPr>
                <w:rFonts w:ascii="宋体" w:hAnsi="宋体" w:eastAsia="宋体" w:cs="宋体"/>
                <w:color w:val="212529"/>
                <w:spacing w:val="9"/>
                <w:sz w:val="15"/>
                <w:szCs w:val="15"/>
              </w:rPr>
              <w:t>普通教育</w:t>
            </w:r>
          </w:p>
        </w:tc>
        <w:tc>
          <w:tcPr>
            <w:tcW w:w="1393" w:type="dxa"/>
            <w:vAlign w:val="top"/>
          </w:tcPr>
          <w:p w14:paraId="7D0DEF7D">
            <w:pPr>
              <w:spacing w:before="106"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39" w:type="dxa"/>
            <w:vAlign w:val="top"/>
          </w:tcPr>
          <w:p w14:paraId="56812E3E">
            <w:pPr>
              <w:pStyle w:val="6"/>
            </w:pPr>
          </w:p>
        </w:tc>
        <w:tc>
          <w:tcPr>
            <w:tcW w:w="1345" w:type="dxa"/>
            <w:vAlign w:val="top"/>
          </w:tcPr>
          <w:p w14:paraId="1EFCE6C3">
            <w:pPr>
              <w:pStyle w:val="6"/>
              <w:spacing w:before="100" w:line="186" w:lineRule="auto"/>
              <w:ind w:left="995"/>
              <w:rPr>
                <w:sz w:val="13"/>
                <w:szCs w:val="13"/>
              </w:rPr>
            </w:pPr>
            <w:r>
              <w:rPr>
                <w:color w:val="212529"/>
                <w:spacing w:val="3"/>
                <w:sz w:val="13"/>
                <w:szCs w:val="13"/>
              </w:rPr>
              <w:t>0.</w:t>
            </w:r>
            <w:r>
              <w:rPr>
                <w:color w:val="212529"/>
                <w:spacing w:val="11"/>
                <w:w w:val="101"/>
                <w:sz w:val="13"/>
                <w:szCs w:val="13"/>
              </w:rPr>
              <w:t xml:space="preserve"> </w:t>
            </w:r>
            <w:r>
              <w:rPr>
                <w:color w:val="212529"/>
                <w:spacing w:val="3"/>
                <w:sz w:val="13"/>
                <w:szCs w:val="13"/>
              </w:rPr>
              <w:t>20</w:t>
            </w:r>
          </w:p>
        </w:tc>
      </w:tr>
      <w:tr w14:paraId="73FA9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27620BC">
            <w:pPr>
              <w:spacing w:before="105" w:line="191" w:lineRule="auto"/>
              <w:ind w:left="8"/>
              <w:rPr>
                <w:rFonts w:ascii="宋体" w:hAnsi="宋体" w:eastAsia="宋体" w:cs="宋体"/>
                <w:sz w:val="15"/>
                <w:szCs w:val="15"/>
              </w:rPr>
            </w:pPr>
            <w:r>
              <w:rPr>
                <w:rFonts w:ascii="宋体" w:hAnsi="宋体" w:eastAsia="宋体" w:cs="宋体"/>
                <w:color w:val="212529"/>
                <w:spacing w:val="4"/>
                <w:sz w:val="15"/>
                <w:szCs w:val="15"/>
              </w:rPr>
              <w:t>2050201</w:t>
            </w:r>
          </w:p>
        </w:tc>
        <w:tc>
          <w:tcPr>
            <w:tcW w:w="3326" w:type="dxa"/>
            <w:vAlign w:val="top"/>
          </w:tcPr>
          <w:p w14:paraId="7A16AB39">
            <w:pPr>
              <w:spacing w:before="81" w:line="229" w:lineRule="auto"/>
              <w:ind w:left="3"/>
              <w:rPr>
                <w:rFonts w:ascii="宋体" w:hAnsi="宋体" w:eastAsia="宋体" w:cs="宋体"/>
                <w:sz w:val="15"/>
                <w:szCs w:val="15"/>
              </w:rPr>
            </w:pPr>
            <w:r>
              <w:rPr>
                <w:rFonts w:ascii="宋体" w:hAnsi="宋体" w:eastAsia="宋体" w:cs="宋体"/>
                <w:color w:val="212529"/>
                <w:spacing w:val="9"/>
                <w:sz w:val="15"/>
                <w:szCs w:val="15"/>
              </w:rPr>
              <w:t>学前教育</w:t>
            </w:r>
          </w:p>
        </w:tc>
        <w:tc>
          <w:tcPr>
            <w:tcW w:w="1393" w:type="dxa"/>
            <w:vAlign w:val="top"/>
          </w:tcPr>
          <w:p w14:paraId="79ABAB97">
            <w:pPr>
              <w:spacing w:before="106"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39" w:type="dxa"/>
            <w:vAlign w:val="top"/>
          </w:tcPr>
          <w:p w14:paraId="37749EEA">
            <w:pPr>
              <w:pStyle w:val="6"/>
            </w:pPr>
          </w:p>
        </w:tc>
        <w:tc>
          <w:tcPr>
            <w:tcW w:w="1345" w:type="dxa"/>
            <w:vAlign w:val="top"/>
          </w:tcPr>
          <w:p w14:paraId="4E2B1828">
            <w:pPr>
              <w:spacing w:before="106" w:line="190" w:lineRule="auto"/>
              <w:ind w:left="995"/>
              <w:rPr>
                <w:rFonts w:ascii="宋体" w:hAnsi="宋体" w:eastAsia="宋体" w:cs="宋体"/>
                <w:sz w:val="15"/>
                <w:szCs w:val="15"/>
              </w:rPr>
            </w:pPr>
            <w:r>
              <w:rPr>
                <w:rFonts w:ascii="宋体" w:hAnsi="宋体" w:eastAsia="宋体" w:cs="宋体"/>
                <w:color w:val="212529"/>
                <w:spacing w:val="3"/>
                <w:sz w:val="15"/>
                <w:szCs w:val="15"/>
              </w:rPr>
              <w:t>0.20</w:t>
            </w:r>
          </w:p>
        </w:tc>
      </w:tr>
      <w:tr w14:paraId="2083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A4A3D99">
            <w:pPr>
              <w:spacing w:before="106" w:line="190" w:lineRule="auto"/>
              <w:ind w:left="8"/>
              <w:rPr>
                <w:rFonts w:ascii="宋体" w:hAnsi="宋体" w:eastAsia="宋体" w:cs="宋体"/>
                <w:sz w:val="15"/>
                <w:szCs w:val="15"/>
              </w:rPr>
            </w:pPr>
            <w:r>
              <w:rPr>
                <w:rFonts w:ascii="宋体" w:hAnsi="宋体" w:eastAsia="宋体" w:cs="宋体"/>
                <w:color w:val="212529"/>
                <w:spacing w:val="2"/>
                <w:sz w:val="15"/>
                <w:szCs w:val="15"/>
              </w:rPr>
              <w:t>208</w:t>
            </w:r>
          </w:p>
        </w:tc>
        <w:tc>
          <w:tcPr>
            <w:tcW w:w="3326" w:type="dxa"/>
            <w:vAlign w:val="top"/>
          </w:tcPr>
          <w:p w14:paraId="2727B2C8">
            <w:pPr>
              <w:spacing w:before="82"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93" w:type="dxa"/>
            <w:vAlign w:val="top"/>
          </w:tcPr>
          <w:p w14:paraId="00799450">
            <w:pPr>
              <w:spacing w:before="106"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43.93</w:t>
            </w:r>
          </w:p>
        </w:tc>
        <w:tc>
          <w:tcPr>
            <w:tcW w:w="1339" w:type="dxa"/>
            <w:vAlign w:val="top"/>
          </w:tcPr>
          <w:p w14:paraId="31DE0334">
            <w:pPr>
              <w:pStyle w:val="6"/>
              <w:spacing w:before="101" w:line="186" w:lineRule="auto"/>
              <w:ind w:left="910"/>
              <w:rPr>
                <w:sz w:val="13"/>
                <w:szCs w:val="13"/>
              </w:rPr>
            </w:pPr>
            <w:r>
              <w:rPr>
                <w:color w:val="212529"/>
                <w:spacing w:val="4"/>
                <w:sz w:val="13"/>
                <w:szCs w:val="13"/>
              </w:rPr>
              <w:t>43.</w:t>
            </w:r>
            <w:r>
              <w:rPr>
                <w:color w:val="212529"/>
                <w:spacing w:val="12"/>
                <w:sz w:val="13"/>
                <w:szCs w:val="13"/>
              </w:rPr>
              <w:t xml:space="preserve"> </w:t>
            </w:r>
            <w:r>
              <w:rPr>
                <w:color w:val="212529"/>
                <w:spacing w:val="4"/>
                <w:sz w:val="13"/>
                <w:szCs w:val="13"/>
              </w:rPr>
              <w:t>93</w:t>
            </w:r>
          </w:p>
        </w:tc>
        <w:tc>
          <w:tcPr>
            <w:tcW w:w="1345" w:type="dxa"/>
            <w:vAlign w:val="top"/>
          </w:tcPr>
          <w:p w14:paraId="5FFFF5FE">
            <w:pPr>
              <w:pStyle w:val="6"/>
            </w:pPr>
          </w:p>
        </w:tc>
      </w:tr>
      <w:tr w14:paraId="6A1C5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DE86BD8">
            <w:pPr>
              <w:spacing w:before="107" w:line="190" w:lineRule="auto"/>
              <w:ind w:left="8"/>
              <w:rPr>
                <w:rFonts w:ascii="宋体" w:hAnsi="宋体" w:eastAsia="宋体" w:cs="宋体"/>
                <w:sz w:val="15"/>
                <w:szCs w:val="15"/>
              </w:rPr>
            </w:pPr>
            <w:r>
              <w:rPr>
                <w:rFonts w:ascii="宋体" w:hAnsi="宋体" w:eastAsia="宋体" w:cs="宋体"/>
                <w:color w:val="212529"/>
                <w:spacing w:val="4"/>
                <w:sz w:val="15"/>
                <w:szCs w:val="15"/>
              </w:rPr>
              <w:t>20805</w:t>
            </w:r>
          </w:p>
        </w:tc>
        <w:tc>
          <w:tcPr>
            <w:tcW w:w="3326" w:type="dxa"/>
            <w:vAlign w:val="top"/>
          </w:tcPr>
          <w:p w14:paraId="30E31DBB">
            <w:pPr>
              <w:spacing w:before="8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93" w:type="dxa"/>
            <w:vAlign w:val="top"/>
          </w:tcPr>
          <w:p w14:paraId="605247BF">
            <w:pPr>
              <w:spacing w:before="107"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43.34</w:t>
            </w:r>
          </w:p>
        </w:tc>
        <w:tc>
          <w:tcPr>
            <w:tcW w:w="1339" w:type="dxa"/>
            <w:vAlign w:val="top"/>
          </w:tcPr>
          <w:p w14:paraId="12F05396">
            <w:pPr>
              <w:pStyle w:val="6"/>
              <w:spacing w:before="101" w:line="172" w:lineRule="auto"/>
              <w:ind w:left="910"/>
              <w:rPr>
                <w:sz w:val="14"/>
                <w:szCs w:val="14"/>
              </w:rPr>
            </w:pPr>
            <w:r>
              <w:rPr>
                <w:color w:val="212529"/>
                <w:sz w:val="14"/>
                <w:szCs w:val="14"/>
              </w:rPr>
              <w:t>43.</w:t>
            </w:r>
            <w:r>
              <w:rPr>
                <w:color w:val="212529"/>
                <w:spacing w:val="8"/>
                <w:sz w:val="14"/>
                <w:szCs w:val="14"/>
              </w:rPr>
              <w:t xml:space="preserve"> </w:t>
            </w:r>
            <w:r>
              <w:rPr>
                <w:color w:val="212529"/>
                <w:sz w:val="14"/>
                <w:szCs w:val="14"/>
              </w:rPr>
              <w:t>34</w:t>
            </w:r>
          </w:p>
        </w:tc>
        <w:tc>
          <w:tcPr>
            <w:tcW w:w="1345" w:type="dxa"/>
            <w:vAlign w:val="top"/>
          </w:tcPr>
          <w:p w14:paraId="596E18D4">
            <w:pPr>
              <w:pStyle w:val="6"/>
            </w:pPr>
          </w:p>
        </w:tc>
      </w:tr>
      <w:tr w14:paraId="45E0A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434741D">
            <w:pPr>
              <w:spacing w:before="107" w:line="190" w:lineRule="auto"/>
              <w:ind w:left="8"/>
              <w:rPr>
                <w:rFonts w:ascii="宋体" w:hAnsi="宋体" w:eastAsia="宋体" w:cs="宋体"/>
                <w:sz w:val="15"/>
                <w:szCs w:val="15"/>
              </w:rPr>
            </w:pPr>
            <w:r>
              <w:rPr>
                <w:rFonts w:ascii="宋体" w:hAnsi="宋体" w:eastAsia="宋体" w:cs="宋体"/>
                <w:color w:val="212529"/>
                <w:spacing w:val="4"/>
                <w:sz w:val="15"/>
                <w:szCs w:val="15"/>
              </w:rPr>
              <w:t>2080502</w:t>
            </w:r>
          </w:p>
        </w:tc>
        <w:tc>
          <w:tcPr>
            <w:tcW w:w="3326" w:type="dxa"/>
            <w:vAlign w:val="top"/>
          </w:tcPr>
          <w:p w14:paraId="346F3C23">
            <w:pPr>
              <w:spacing w:before="82" w:line="229" w:lineRule="auto"/>
              <w:ind w:left="2"/>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393" w:type="dxa"/>
            <w:vAlign w:val="top"/>
          </w:tcPr>
          <w:p w14:paraId="0ADE478D">
            <w:pPr>
              <w:spacing w:before="107"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339" w:type="dxa"/>
            <w:vAlign w:val="top"/>
          </w:tcPr>
          <w:p w14:paraId="2262382D">
            <w:pPr>
              <w:spacing w:before="107" w:line="190" w:lineRule="auto"/>
              <w:ind w:right="20"/>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345" w:type="dxa"/>
            <w:vAlign w:val="top"/>
          </w:tcPr>
          <w:p w14:paraId="0985A9FE">
            <w:pPr>
              <w:pStyle w:val="6"/>
            </w:pPr>
          </w:p>
        </w:tc>
      </w:tr>
      <w:tr w14:paraId="22FE0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1553581">
            <w:pPr>
              <w:spacing w:before="107" w:line="190" w:lineRule="auto"/>
              <w:ind w:left="8"/>
              <w:rPr>
                <w:rFonts w:ascii="宋体" w:hAnsi="宋体" w:eastAsia="宋体" w:cs="宋体"/>
                <w:sz w:val="15"/>
                <w:szCs w:val="15"/>
              </w:rPr>
            </w:pPr>
            <w:r>
              <w:rPr>
                <w:rFonts w:ascii="宋体" w:hAnsi="宋体" w:eastAsia="宋体" w:cs="宋体"/>
                <w:color w:val="212529"/>
                <w:spacing w:val="4"/>
                <w:sz w:val="15"/>
                <w:szCs w:val="15"/>
              </w:rPr>
              <w:t>2080505</w:t>
            </w:r>
          </w:p>
        </w:tc>
        <w:tc>
          <w:tcPr>
            <w:tcW w:w="3326" w:type="dxa"/>
            <w:vAlign w:val="top"/>
          </w:tcPr>
          <w:p w14:paraId="36CF6755">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93" w:type="dxa"/>
            <w:vAlign w:val="top"/>
          </w:tcPr>
          <w:p w14:paraId="3A27AF09">
            <w:pPr>
              <w:spacing w:before="107"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339" w:type="dxa"/>
            <w:vAlign w:val="top"/>
          </w:tcPr>
          <w:p w14:paraId="34A200AC">
            <w:pPr>
              <w:spacing w:before="107" w:line="190" w:lineRule="auto"/>
              <w:ind w:right="20"/>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345" w:type="dxa"/>
            <w:vAlign w:val="top"/>
          </w:tcPr>
          <w:p w14:paraId="37482098">
            <w:pPr>
              <w:pStyle w:val="6"/>
            </w:pPr>
          </w:p>
        </w:tc>
      </w:tr>
      <w:tr w14:paraId="7B188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FB13EA6">
            <w:pPr>
              <w:spacing w:before="108" w:line="190" w:lineRule="auto"/>
              <w:ind w:left="8"/>
              <w:rPr>
                <w:rFonts w:ascii="宋体" w:hAnsi="宋体" w:eastAsia="宋体" w:cs="宋体"/>
                <w:sz w:val="15"/>
                <w:szCs w:val="15"/>
              </w:rPr>
            </w:pPr>
            <w:r>
              <w:rPr>
                <w:rFonts w:ascii="宋体" w:hAnsi="宋体" w:eastAsia="宋体" w:cs="宋体"/>
                <w:color w:val="212529"/>
                <w:spacing w:val="4"/>
                <w:sz w:val="15"/>
                <w:szCs w:val="15"/>
              </w:rPr>
              <w:t>2080506</w:t>
            </w:r>
          </w:p>
        </w:tc>
        <w:tc>
          <w:tcPr>
            <w:tcW w:w="3326" w:type="dxa"/>
            <w:vAlign w:val="top"/>
          </w:tcPr>
          <w:p w14:paraId="78CB9282">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393" w:type="dxa"/>
            <w:vAlign w:val="top"/>
          </w:tcPr>
          <w:p w14:paraId="5984FF85">
            <w:pPr>
              <w:spacing w:before="108"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339" w:type="dxa"/>
            <w:vAlign w:val="top"/>
          </w:tcPr>
          <w:p w14:paraId="1671D120">
            <w:pPr>
              <w:spacing w:before="108" w:line="190" w:lineRule="auto"/>
              <w:ind w:right="20"/>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345" w:type="dxa"/>
            <w:vAlign w:val="top"/>
          </w:tcPr>
          <w:p w14:paraId="2F59174E">
            <w:pPr>
              <w:pStyle w:val="6"/>
            </w:pPr>
          </w:p>
        </w:tc>
      </w:tr>
      <w:tr w14:paraId="39C41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289F19C">
            <w:pPr>
              <w:spacing w:before="108" w:line="190" w:lineRule="auto"/>
              <w:ind w:left="8"/>
              <w:rPr>
                <w:rFonts w:ascii="宋体" w:hAnsi="宋体" w:eastAsia="宋体" w:cs="宋体"/>
                <w:sz w:val="15"/>
                <w:szCs w:val="15"/>
              </w:rPr>
            </w:pPr>
            <w:r>
              <w:rPr>
                <w:rFonts w:ascii="宋体" w:hAnsi="宋体" w:eastAsia="宋体" w:cs="宋体"/>
                <w:color w:val="212529"/>
                <w:spacing w:val="4"/>
                <w:sz w:val="15"/>
                <w:szCs w:val="15"/>
              </w:rPr>
              <w:t>20899</w:t>
            </w:r>
          </w:p>
        </w:tc>
        <w:tc>
          <w:tcPr>
            <w:tcW w:w="3326" w:type="dxa"/>
            <w:vAlign w:val="top"/>
          </w:tcPr>
          <w:p w14:paraId="1090D476">
            <w:pPr>
              <w:spacing w:before="84"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393" w:type="dxa"/>
            <w:vAlign w:val="top"/>
          </w:tcPr>
          <w:p w14:paraId="3C14CDD8">
            <w:pPr>
              <w:spacing w:before="108"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339" w:type="dxa"/>
            <w:vAlign w:val="top"/>
          </w:tcPr>
          <w:p w14:paraId="67B36D9B">
            <w:pPr>
              <w:pStyle w:val="6"/>
              <w:spacing w:before="102" w:line="186" w:lineRule="auto"/>
              <w:ind w:left="993"/>
              <w:rPr>
                <w:sz w:val="13"/>
                <w:szCs w:val="13"/>
              </w:rPr>
            </w:pPr>
            <w:r>
              <w:rPr>
                <w:color w:val="212529"/>
                <w:spacing w:val="3"/>
                <w:sz w:val="13"/>
                <w:szCs w:val="13"/>
              </w:rPr>
              <w:t>0.</w:t>
            </w:r>
            <w:r>
              <w:rPr>
                <w:color w:val="212529"/>
                <w:spacing w:val="10"/>
                <w:sz w:val="13"/>
                <w:szCs w:val="13"/>
              </w:rPr>
              <w:t xml:space="preserve"> </w:t>
            </w:r>
            <w:r>
              <w:rPr>
                <w:color w:val="212529"/>
                <w:spacing w:val="3"/>
                <w:sz w:val="13"/>
                <w:szCs w:val="13"/>
              </w:rPr>
              <w:t>58</w:t>
            </w:r>
          </w:p>
        </w:tc>
        <w:tc>
          <w:tcPr>
            <w:tcW w:w="1345" w:type="dxa"/>
            <w:vAlign w:val="top"/>
          </w:tcPr>
          <w:p w14:paraId="48DA8C14">
            <w:pPr>
              <w:pStyle w:val="6"/>
            </w:pPr>
          </w:p>
        </w:tc>
      </w:tr>
      <w:tr w14:paraId="58A86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6507EF5">
            <w:pPr>
              <w:spacing w:before="108" w:line="190" w:lineRule="auto"/>
              <w:ind w:left="8"/>
              <w:rPr>
                <w:rFonts w:ascii="宋体" w:hAnsi="宋体" w:eastAsia="宋体" w:cs="宋体"/>
                <w:sz w:val="15"/>
                <w:szCs w:val="15"/>
              </w:rPr>
            </w:pPr>
            <w:r>
              <w:rPr>
                <w:rFonts w:ascii="宋体" w:hAnsi="宋体" w:eastAsia="宋体" w:cs="宋体"/>
                <w:color w:val="212529"/>
                <w:spacing w:val="4"/>
                <w:sz w:val="15"/>
                <w:szCs w:val="15"/>
              </w:rPr>
              <w:t>2089999</w:t>
            </w:r>
          </w:p>
        </w:tc>
        <w:tc>
          <w:tcPr>
            <w:tcW w:w="3326" w:type="dxa"/>
            <w:vAlign w:val="top"/>
          </w:tcPr>
          <w:p w14:paraId="36E6B046">
            <w:pPr>
              <w:spacing w:before="84"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393" w:type="dxa"/>
            <w:vAlign w:val="top"/>
          </w:tcPr>
          <w:p w14:paraId="7FFD384F">
            <w:pPr>
              <w:spacing w:before="108"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339" w:type="dxa"/>
            <w:vAlign w:val="top"/>
          </w:tcPr>
          <w:p w14:paraId="20D6DA3C">
            <w:pPr>
              <w:spacing w:before="108" w:line="190" w:lineRule="auto"/>
              <w:ind w:right="20"/>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345" w:type="dxa"/>
            <w:vAlign w:val="top"/>
          </w:tcPr>
          <w:p w14:paraId="4C7E02B7">
            <w:pPr>
              <w:pStyle w:val="6"/>
            </w:pPr>
          </w:p>
        </w:tc>
      </w:tr>
      <w:tr w14:paraId="48460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4518673">
            <w:pPr>
              <w:spacing w:before="108" w:line="191" w:lineRule="auto"/>
              <w:ind w:left="8"/>
              <w:rPr>
                <w:rFonts w:ascii="宋体" w:hAnsi="宋体" w:eastAsia="宋体" w:cs="宋体"/>
                <w:sz w:val="15"/>
                <w:szCs w:val="15"/>
              </w:rPr>
            </w:pPr>
            <w:r>
              <w:rPr>
                <w:rFonts w:ascii="宋体" w:hAnsi="宋体" w:eastAsia="宋体" w:cs="宋体"/>
                <w:color w:val="212529"/>
                <w:spacing w:val="2"/>
                <w:sz w:val="15"/>
                <w:szCs w:val="15"/>
              </w:rPr>
              <w:t>210</w:t>
            </w:r>
          </w:p>
        </w:tc>
        <w:tc>
          <w:tcPr>
            <w:tcW w:w="3326" w:type="dxa"/>
            <w:vAlign w:val="top"/>
          </w:tcPr>
          <w:p w14:paraId="62625E40">
            <w:pPr>
              <w:spacing w:before="84"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93" w:type="dxa"/>
            <w:vAlign w:val="top"/>
          </w:tcPr>
          <w:p w14:paraId="1551847C">
            <w:pPr>
              <w:spacing w:before="108" w:line="191" w:lineRule="auto"/>
              <w:ind w:right="22"/>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339" w:type="dxa"/>
            <w:vAlign w:val="top"/>
          </w:tcPr>
          <w:p w14:paraId="692E140A">
            <w:pPr>
              <w:pStyle w:val="6"/>
              <w:spacing w:before="103" w:line="186" w:lineRule="auto"/>
              <w:ind w:left="913"/>
              <w:rPr>
                <w:sz w:val="13"/>
                <w:szCs w:val="13"/>
              </w:rPr>
            </w:pPr>
            <w:r>
              <w:rPr>
                <w:color w:val="212529"/>
                <w:spacing w:val="4"/>
                <w:sz w:val="13"/>
                <w:szCs w:val="13"/>
              </w:rPr>
              <w:t>20. 31</w:t>
            </w:r>
          </w:p>
        </w:tc>
        <w:tc>
          <w:tcPr>
            <w:tcW w:w="1345" w:type="dxa"/>
            <w:vAlign w:val="top"/>
          </w:tcPr>
          <w:p w14:paraId="7276EB01">
            <w:pPr>
              <w:pStyle w:val="6"/>
            </w:pPr>
          </w:p>
        </w:tc>
      </w:tr>
      <w:tr w14:paraId="0BFF7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4D740C0">
            <w:pPr>
              <w:spacing w:before="108" w:line="191" w:lineRule="auto"/>
              <w:ind w:left="8"/>
              <w:rPr>
                <w:rFonts w:ascii="宋体" w:hAnsi="宋体" w:eastAsia="宋体" w:cs="宋体"/>
                <w:sz w:val="15"/>
                <w:szCs w:val="15"/>
              </w:rPr>
            </w:pPr>
            <w:r>
              <w:rPr>
                <w:rFonts w:ascii="宋体" w:hAnsi="宋体" w:eastAsia="宋体" w:cs="宋体"/>
                <w:color w:val="212529"/>
                <w:spacing w:val="4"/>
                <w:sz w:val="15"/>
                <w:szCs w:val="15"/>
              </w:rPr>
              <w:t>21011</w:t>
            </w:r>
          </w:p>
        </w:tc>
        <w:tc>
          <w:tcPr>
            <w:tcW w:w="3326" w:type="dxa"/>
            <w:vAlign w:val="top"/>
          </w:tcPr>
          <w:p w14:paraId="4894FC76">
            <w:pPr>
              <w:spacing w:before="8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93" w:type="dxa"/>
            <w:vAlign w:val="top"/>
          </w:tcPr>
          <w:p w14:paraId="04E725B0">
            <w:pPr>
              <w:spacing w:before="108" w:line="191" w:lineRule="auto"/>
              <w:ind w:right="22"/>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339" w:type="dxa"/>
            <w:vAlign w:val="top"/>
          </w:tcPr>
          <w:p w14:paraId="160A2F36">
            <w:pPr>
              <w:pStyle w:val="6"/>
              <w:spacing w:before="103" w:line="187" w:lineRule="auto"/>
              <w:ind w:left="913"/>
              <w:rPr>
                <w:sz w:val="13"/>
                <w:szCs w:val="13"/>
              </w:rPr>
            </w:pPr>
            <w:r>
              <w:rPr>
                <w:color w:val="212529"/>
                <w:spacing w:val="4"/>
                <w:sz w:val="13"/>
                <w:szCs w:val="13"/>
              </w:rPr>
              <w:t>20. 31</w:t>
            </w:r>
          </w:p>
        </w:tc>
        <w:tc>
          <w:tcPr>
            <w:tcW w:w="1345" w:type="dxa"/>
            <w:vAlign w:val="top"/>
          </w:tcPr>
          <w:p w14:paraId="0976BC6D">
            <w:pPr>
              <w:pStyle w:val="6"/>
            </w:pPr>
          </w:p>
        </w:tc>
      </w:tr>
      <w:tr w14:paraId="3AE84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8E5433F">
            <w:pPr>
              <w:spacing w:before="108" w:line="191" w:lineRule="auto"/>
              <w:ind w:left="8"/>
              <w:rPr>
                <w:rFonts w:ascii="宋体" w:hAnsi="宋体" w:eastAsia="宋体" w:cs="宋体"/>
                <w:sz w:val="15"/>
                <w:szCs w:val="15"/>
              </w:rPr>
            </w:pPr>
            <w:r>
              <w:rPr>
                <w:rFonts w:ascii="宋体" w:hAnsi="宋体" w:eastAsia="宋体" w:cs="宋体"/>
                <w:color w:val="212529"/>
                <w:spacing w:val="4"/>
                <w:sz w:val="15"/>
                <w:szCs w:val="15"/>
              </w:rPr>
              <w:t>2101102</w:t>
            </w:r>
          </w:p>
        </w:tc>
        <w:tc>
          <w:tcPr>
            <w:tcW w:w="3326" w:type="dxa"/>
            <w:vAlign w:val="top"/>
          </w:tcPr>
          <w:p w14:paraId="2748CF05">
            <w:pPr>
              <w:spacing w:before="84"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93" w:type="dxa"/>
            <w:vAlign w:val="top"/>
          </w:tcPr>
          <w:p w14:paraId="45C251AF">
            <w:pPr>
              <w:spacing w:before="109"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13.98</w:t>
            </w:r>
          </w:p>
        </w:tc>
        <w:tc>
          <w:tcPr>
            <w:tcW w:w="1339" w:type="dxa"/>
            <w:vAlign w:val="top"/>
          </w:tcPr>
          <w:p w14:paraId="503A5015">
            <w:pPr>
              <w:spacing w:before="109" w:line="191" w:lineRule="auto"/>
              <w:ind w:right="20"/>
              <w:jc w:val="right"/>
              <w:rPr>
                <w:rFonts w:ascii="宋体" w:hAnsi="宋体" w:eastAsia="宋体" w:cs="宋体"/>
                <w:sz w:val="15"/>
                <w:szCs w:val="15"/>
              </w:rPr>
            </w:pPr>
            <w:r>
              <w:rPr>
                <w:rFonts w:ascii="宋体" w:hAnsi="宋体" w:eastAsia="宋体" w:cs="宋体"/>
                <w:color w:val="212529"/>
                <w:spacing w:val="2"/>
                <w:sz w:val="15"/>
                <w:szCs w:val="15"/>
              </w:rPr>
              <w:t>13.98</w:t>
            </w:r>
          </w:p>
        </w:tc>
        <w:tc>
          <w:tcPr>
            <w:tcW w:w="1345" w:type="dxa"/>
            <w:vAlign w:val="top"/>
          </w:tcPr>
          <w:p w14:paraId="3A395104">
            <w:pPr>
              <w:pStyle w:val="6"/>
            </w:pPr>
          </w:p>
        </w:tc>
      </w:tr>
      <w:tr w14:paraId="46687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870D9C7">
            <w:pPr>
              <w:spacing w:before="109" w:line="191" w:lineRule="auto"/>
              <w:ind w:left="8"/>
              <w:rPr>
                <w:rFonts w:ascii="宋体" w:hAnsi="宋体" w:eastAsia="宋体" w:cs="宋体"/>
                <w:sz w:val="15"/>
                <w:szCs w:val="15"/>
              </w:rPr>
            </w:pPr>
            <w:r>
              <w:rPr>
                <w:rFonts w:ascii="宋体" w:hAnsi="宋体" w:eastAsia="宋体" w:cs="宋体"/>
                <w:color w:val="212529"/>
                <w:spacing w:val="4"/>
                <w:sz w:val="15"/>
                <w:szCs w:val="15"/>
              </w:rPr>
              <w:t>2101103</w:t>
            </w:r>
          </w:p>
        </w:tc>
        <w:tc>
          <w:tcPr>
            <w:tcW w:w="3326" w:type="dxa"/>
            <w:vAlign w:val="top"/>
          </w:tcPr>
          <w:p w14:paraId="5B80E41F">
            <w:pPr>
              <w:spacing w:before="85" w:line="229" w:lineRule="auto"/>
              <w:ind w:left="5"/>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393" w:type="dxa"/>
            <w:vAlign w:val="top"/>
          </w:tcPr>
          <w:p w14:paraId="482363DF">
            <w:pPr>
              <w:spacing w:before="110"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339" w:type="dxa"/>
            <w:vAlign w:val="top"/>
          </w:tcPr>
          <w:p w14:paraId="0AE2945F">
            <w:pPr>
              <w:spacing w:before="110" w:line="190" w:lineRule="auto"/>
              <w:ind w:right="20"/>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345" w:type="dxa"/>
            <w:vAlign w:val="top"/>
          </w:tcPr>
          <w:p w14:paraId="394B2C66">
            <w:pPr>
              <w:pStyle w:val="6"/>
            </w:pPr>
          </w:p>
        </w:tc>
      </w:tr>
      <w:tr w14:paraId="34E9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D2E2DA6">
            <w:pPr>
              <w:spacing w:before="109" w:line="191" w:lineRule="auto"/>
              <w:ind w:left="8"/>
              <w:rPr>
                <w:rFonts w:ascii="宋体" w:hAnsi="宋体" w:eastAsia="宋体" w:cs="宋体"/>
                <w:sz w:val="15"/>
                <w:szCs w:val="15"/>
              </w:rPr>
            </w:pPr>
            <w:r>
              <w:rPr>
                <w:rFonts w:ascii="宋体" w:hAnsi="宋体" w:eastAsia="宋体" w:cs="宋体"/>
                <w:color w:val="212529"/>
                <w:spacing w:val="2"/>
                <w:sz w:val="15"/>
                <w:szCs w:val="15"/>
              </w:rPr>
              <w:t>221</w:t>
            </w:r>
          </w:p>
        </w:tc>
        <w:tc>
          <w:tcPr>
            <w:tcW w:w="3326" w:type="dxa"/>
            <w:vAlign w:val="top"/>
          </w:tcPr>
          <w:p w14:paraId="64A1FD57">
            <w:pPr>
              <w:spacing w:before="85" w:line="229" w:lineRule="auto"/>
              <w:ind w:left="1"/>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93" w:type="dxa"/>
            <w:vAlign w:val="top"/>
          </w:tcPr>
          <w:p w14:paraId="254E27FE">
            <w:pPr>
              <w:spacing w:before="110"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39" w:type="dxa"/>
            <w:vAlign w:val="top"/>
          </w:tcPr>
          <w:p w14:paraId="5490417D">
            <w:pPr>
              <w:pStyle w:val="6"/>
              <w:spacing w:before="104" w:line="186" w:lineRule="auto"/>
              <w:ind w:left="913"/>
              <w:rPr>
                <w:sz w:val="13"/>
                <w:szCs w:val="13"/>
              </w:rPr>
            </w:pPr>
            <w:r>
              <w:rPr>
                <w:color w:val="212529"/>
                <w:spacing w:val="4"/>
                <w:sz w:val="13"/>
                <w:szCs w:val="13"/>
              </w:rPr>
              <w:t>20.</w:t>
            </w:r>
            <w:r>
              <w:rPr>
                <w:color w:val="212529"/>
                <w:spacing w:val="11"/>
                <w:w w:val="101"/>
                <w:sz w:val="13"/>
                <w:szCs w:val="13"/>
              </w:rPr>
              <w:t xml:space="preserve"> </w:t>
            </w:r>
            <w:r>
              <w:rPr>
                <w:color w:val="212529"/>
                <w:spacing w:val="4"/>
                <w:sz w:val="13"/>
                <w:szCs w:val="13"/>
              </w:rPr>
              <w:t>30</w:t>
            </w:r>
          </w:p>
        </w:tc>
        <w:tc>
          <w:tcPr>
            <w:tcW w:w="1345" w:type="dxa"/>
            <w:vAlign w:val="top"/>
          </w:tcPr>
          <w:p w14:paraId="01CBDEB1">
            <w:pPr>
              <w:pStyle w:val="6"/>
            </w:pPr>
          </w:p>
        </w:tc>
      </w:tr>
      <w:tr w14:paraId="28EDE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7A8D6D3">
            <w:pPr>
              <w:spacing w:before="110" w:line="191" w:lineRule="auto"/>
              <w:ind w:left="8"/>
              <w:rPr>
                <w:rFonts w:ascii="宋体" w:hAnsi="宋体" w:eastAsia="宋体" w:cs="宋体"/>
                <w:sz w:val="15"/>
                <w:szCs w:val="15"/>
              </w:rPr>
            </w:pPr>
            <w:r>
              <w:rPr>
                <w:rFonts w:ascii="宋体" w:hAnsi="宋体" w:eastAsia="宋体" w:cs="宋体"/>
                <w:color w:val="212529"/>
                <w:spacing w:val="4"/>
                <w:sz w:val="15"/>
                <w:szCs w:val="15"/>
              </w:rPr>
              <w:t>22102</w:t>
            </w:r>
          </w:p>
        </w:tc>
        <w:tc>
          <w:tcPr>
            <w:tcW w:w="3326" w:type="dxa"/>
            <w:vAlign w:val="top"/>
          </w:tcPr>
          <w:p w14:paraId="5A1555A0">
            <w:pPr>
              <w:spacing w:before="86" w:line="229" w:lineRule="auto"/>
              <w:ind w:left="1"/>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93" w:type="dxa"/>
            <w:vAlign w:val="top"/>
          </w:tcPr>
          <w:p w14:paraId="3ECDD349">
            <w:pPr>
              <w:spacing w:before="110"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39" w:type="dxa"/>
            <w:vAlign w:val="top"/>
          </w:tcPr>
          <w:p w14:paraId="0E5B005F">
            <w:pPr>
              <w:pStyle w:val="6"/>
              <w:spacing w:before="105" w:line="186" w:lineRule="auto"/>
              <w:ind w:left="913"/>
              <w:rPr>
                <w:sz w:val="13"/>
                <w:szCs w:val="13"/>
              </w:rPr>
            </w:pPr>
            <w:r>
              <w:rPr>
                <w:color w:val="212529"/>
                <w:spacing w:val="4"/>
                <w:sz w:val="13"/>
                <w:szCs w:val="13"/>
              </w:rPr>
              <w:t>20.</w:t>
            </w:r>
            <w:r>
              <w:rPr>
                <w:color w:val="212529"/>
                <w:spacing w:val="11"/>
                <w:w w:val="101"/>
                <w:sz w:val="13"/>
                <w:szCs w:val="13"/>
              </w:rPr>
              <w:t xml:space="preserve"> </w:t>
            </w:r>
            <w:r>
              <w:rPr>
                <w:color w:val="212529"/>
                <w:spacing w:val="4"/>
                <w:sz w:val="13"/>
                <w:szCs w:val="13"/>
              </w:rPr>
              <w:t>30</w:t>
            </w:r>
          </w:p>
        </w:tc>
        <w:tc>
          <w:tcPr>
            <w:tcW w:w="1345" w:type="dxa"/>
            <w:vAlign w:val="top"/>
          </w:tcPr>
          <w:p w14:paraId="33E79E85">
            <w:pPr>
              <w:pStyle w:val="6"/>
            </w:pPr>
          </w:p>
        </w:tc>
      </w:tr>
      <w:tr w14:paraId="04FEA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55" w:type="dxa"/>
            <w:vAlign w:val="top"/>
          </w:tcPr>
          <w:p w14:paraId="0B06E6B7">
            <w:pPr>
              <w:spacing w:before="110" w:line="191" w:lineRule="auto"/>
              <w:ind w:left="8"/>
              <w:rPr>
                <w:rFonts w:ascii="宋体" w:hAnsi="宋体" w:eastAsia="宋体" w:cs="宋体"/>
                <w:sz w:val="15"/>
                <w:szCs w:val="15"/>
              </w:rPr>
            </w:pPr>
            <w:r>
              <w:rPr>
                <w:rFonts w:ascii="宋体" w:hAnsi="宋体" w:eastAsia="宋体" w:cs="宋体"/>
                <w:color w:val="212529"/>
                <w:spacing w:val="4"/>
                <w:sz w:val="15"/>
                <w:szCs w:val="15"/>
              </w:rPr>
              <w:t>2210201</w:t>
            </w:r>
          </w:p>
        </w:tc>
        <w:tc>
          <w:tcPr>
            <w:tcW w:w="3326" w:type="dxa"/>
            <w:vAlign w:val="top"/>
          </w:tcPr>
          <w:p w14:paraId="17808342">
            <w:pPr>
              <w:spacing w:before="86" w:line="230" w:lineRule="auto"/>
              <w:ind w:left="1"/>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93" w:type="dxa"/>
            <w:vAlign w:val="top"/>
          </w:tcPr>
          <w:p w14:paraId="5D02383E">
            <w:pPr>
              <w:spacing w:before="111"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39" w:type="dxa"/>
            <w:vAlign w:val="top"/>
          </w:tcPr>
          <w:p w14:paraId="402D2A76">
            <w:pPr>
              <w:spacing w:before="111" w:line="190" w:lineRule="auto"/>
              <w:ind w:right="20"/>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45" w:type="dxa"/>
            <w:vAlign w:val="top"/>
          </w:tcPr>
          <w:p w14:paraId="25176DB9">
            <w:pPr>
              <w:pStyle w:val="6"/>
            </w:pPr>
          </w:p>
        </w:tc>
      </w:tr>
    </w:tbl>
    <w:p w14:paraId="5577A341">
      <w:pPr>
        <w:pStyle w:val="2"/>
      </w:pPr>
    </w:p>
    <w:p w14:paraId="17346D84">
      <w:pPr>
        <w:sectPr>
          <w:headerReference r:id="rId18" w:type="default"/>
          <w:footerReference r:id="rId19" w:type="default"/>
          <w:pgSz w:w="11900" w:h="16840"/>
          <w:pgMar w:top="611" w:right="0" w:bottom="312" w:left="0" w:header="357" w:footer="135" w:gutter="0"/>
          <w:cols w:space="720" w:num="1"/>
        </w:sectPr>
      </w:pPr>
    </w:p>
    <w:p w14:paraId="2017127C">
      <w:pPr>
        <w:spacing w:before="118"/>
      </w:pPr>
    </w:p>
    <w:p w14:paraId="2FBE7727">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683F9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tcBorders>
              <w:top w:val="single" w:color="FFFFFF" w:sz="4" w:space="0"/>
              <w:left w:val="single" w:color="FFFFFF" w:sz="2" w:space="0"/>
              <w:bottom w:val="single" w:color="FFFFFF" w:sz="4" w:space="0"/>
              <w:right w:val="single" w:color="FFFFFF" w:sz="2" w:space="0"/>
            </w:tcBorders>
            <w:vAlign w:val="top"/>
          </w:tcPr>
          <w:p w14:paraId="25279539">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70761107">
            <w:pPr>
              <w:pStyle w:val="6"/>
            </w:pPr>
          </w:p>
        </w:tc>
        <w:tc>
          <w:tcPr>
            <w:tcW w:w="1998" w:type="dxa"/>
            <w:tcBorders>
              <w:top w:val="single" w:color="FFFFFF" w:sz="4" w:space="0"/>
              <w:left w:val="single" w:color="FFFFFF" w:sz="2" w:space="0"/>
              <w:bottom w:val="single" w:color="FFFFFF" w:sz="4" w:space="0"/>
              <w:right w:val="single" w:color="FFFFFF" w:sz="2" w:space="0"/>
            </w:tcBorders>
            <w:vAlign w:val="top"/>
          </w:tcPr>
          <w:p w14:paraId="6745BFB1">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54FFCF3">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755E0830">
            <w:pPr>
              <w:pStyle w:val="6"/>
            </w:pPr>
          </w:p>
        </w:tc>
        <w:tc>
          <w:tcPr>
            <w:tcW w:w="2004" w:type="dxa"/>
            <w:gridSpan w:val="2"/>
            <w:tcBorders>
              <w:top w:val="single" w:color="FFFFFF" w:sz="4" w:space="0"/>
              <w:left w:val="single" w:color="FFFFFF" w:sz="2" w:space="0"/>
              <w:bottom w:val="single" w:color="FFFFFF" w:sz="4" w:space="0"/>
              <w:right w:val="single" w:color="FFFFFF" w:sz="2" w:space="0"/>
            </w:tcBorders>
            <w:vAlign w:val="top"/>
          </w:tcPr>
          <w:p w14:paraId="6CD982CB">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6C44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A883D56">
            <w:pPr>
              <w:spacing w:before="78" w:line="201" w:lineRule="exact"/>
              <w:ind w:left="3464"/>
              <w:outlineLvl w:val="1"/>
              <w:rPr>
                <w:rFonts w:ascii="微软雅黑" w:hAnsi="微软雅黑" w:eastAsia="微软雅黑" w:cs="微软雅黑"/>
                <w:sz w:val="20"/>
                <w:szCs w:val="20"/>
              </w:rPr>
            </w:pPr>
            <w:bookmarkStart w:id="45" w:name="bookmark39"/>
            <w:bookmarkEnd w:id="45"/>
            <w:bookmarkStart w:id="46" w:name="bookmark9"/>
            <w:bookmarkEnd w:id="46"/>
            <w:r>
              <w:rPr>
                <w:rFonts w:ascii="微软雅黑" w:hAnsi="微软雅黑" w:eastAsia="微软雅黑" w:cs="微软雅黑"/>
                <w:color w:val="212529"/>
                <w:spacing w:val="-5"/>
                <w:position w:val="-1"/>
                <w:sz w:val="20"/>
                <w:szCs w:val="20"/>
              </w:rPr>
              <w:t>2025年财政拨款收支总表</w:t>
            </w:r>
          </w:p>
        </w:tc>
      </w:tr>
      <w:tr w14:paraId="78D27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0" w:type="dxa"/>
            <w:gridSpan w:val="6"/>
            <w:tcBorders>
              <w:top w:val="single" w:color="FFFFFF" w:sz="4" w:space="0"/>
              <w:left w:val="single" w:color="FFFFFF" w:sz="2" w:space="0"/>
              <w:right w:val="single" w:color="FFFFFF" w:sz="2" w:space="0"/>
            </w:tcBorders>
            <w:vAlign w:val="top"/>
          </w:tcPr>
          <w:p w14:paraId="28671A1C">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118" w:type="dxa"/>
            <w:tcBorders>
              <w:top w:val="single" w:color="FFFFFF" w:sz="4" w:space="0"/>
              <w:left w:val="single" w:color="FFFFFF" w:sz="2" w:space="0"/>
              <w:right w:val="single" w:color="FFFFFF" w:sz="2" w:space="0"/>
            </w:tcBorders>
            <w:vAlign w:val="top"/>
          </w:tcPr>
          <w:p w14:paraId="69529E7A">
            <w:pPr>
              <w:spacing w:before="123" w:line="234" w:lineRule="auto"/>
              <w:ind w:left="445"/>
              <w:rPr>
                <w:rFonts w:ascii="宋体" w:hAnsi="宋体" w:eastAsia="宋体" w:cs="宋体"/>
                <w:sz w:val="12"/>
                <w:szCs w:val="12"/>
              </w:rPr>
            </w:pPr>
            <w:r>
              <w:rPr>
                <w:rFonts w:ascii="宋体" w:hAnsi="宋体" w:eastAsia="宋体" w:cs="宋体"/>
                <w:color w:val="212529"/>
                <w:spacing w:val="8"/>
                <w:sz w:val="12"/>
                <w:szCs w:val="12"/>
              </w:rPr>
              <w:t>单位：万元</w:t>
            </w:r>
          </w:p>
        </w:tc>
      </w:tr>
      <w:tr w14:paraId="5DC02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394C515F">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719C994D">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4FF41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restart"/>
            <w:tcBorders>
              <w:bottom w:val="nil"/>
            </w:tcBorders>
            <w:vAlign w:val="top"/>
          </w:tcPr>
          <w:p w14:paraId="52953633">
            <w:pPr>
              <w:spacing w:before="304" w:line="154" w:lineRule="exact"/>
              <w:ind w:left="7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69" w:type="dxa"/>
            <w:vMerge w:val="restart"/>
            <w:tcBorders>
              <w:bottom w:val="nil"/>
            </w:tcBorders>
            <w:vAlign w:val="top"/>
          </w:tcPr>
          <w:p w14:paraId="15D90D1E">
            <w:pPr>
              <w:spacing w:before="302"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98" w:type="dxa"/>
            <w:vMerge w:val="restart"/>
            <w:tcBorders>
              <w:bottom w:val="nil"/>
            </w:tcBorders>
            <w:vAlign w:val="top"/>
          </w:tcPr>
          <w:p w14:paraId="41F6816F">
            <w:pPr>
              <w:spacing w:before="304" w:line="154" w:lineRule="exact"/>
              <w:ind w:left="82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74" w:type="dxa"/>
            <w:gridSpan w:val="4"/>
            <w:vAlign w:val="top"/>
          </w:tcPr>
          <w:p w14:paraId="51F15C5A">
            <w:pPr>
              <w:spacing w:before="107" w:line="157" w:lineRule="exact"/>
              <w:ind w:left="1911"/>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8ED3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continue"/>
            <w:tcBorders>
              <w:top w:val="nil"/>
            </w:tcBorders>
            <w:vAlign w:val="top"/>
          </w:tcPr>
          <w:p w14:paraId="49CD0087">
            <w:pPr>
              <w:pStyle w:val="6"/>
            </w:pPr>
          </w:p>
        </w:tc>
        <w:tc>
          <w:tcPr>
            <w:tcW w:w="1069" w:type="dxa"/>
            <w:vMerge w:val="continue"/>
            <w:tcBorders>
              <w:top w:val="nil"/>
            </w:tcBorders>
            <w:vAlign w:val="top"/>
          </w:tcPr>
          <w:p w14:paraId="71BFE16B">
            <w:pPr>
              <w:pStyle w:val="6"/>
            </w:pPr>
          </w:p>
        </w:tc>
        <w:tc>
          <w:tcPr>
            <w:tcW w:w="1998" w:type="dxa"/>
            <w:vMerge w:val="continue"/>
            <w:tcBorders>
              <w:top w:val="nil"/>
            </w:tcBorders>
            <w:vAlign w:val="top"/>
          </w:tcPr>
          <w:p w14:paraId="08CF78DF">
            <w:pPr>
              <w:pStyle w:val="6"/>
            </w:pPr>
          </w:p>
        </w:tc>
        <w:tc>
          <w:tcPr>
            <w:tcW w:w="1069" w:type="dxa"/>
            <w:vAlign w:val="top"/>
          </w:tcPr>
          <w:p w14:paraId="26D6C80D">
            <w:pPr>
              <w:spacing w:before="108" w:line="154" w:lineRule="exact"/>
              <w:ind w:left="3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01" w:type="dxa"/>
            <w:vAlign w:val="top"/>
          </w:tcPr>
          <w:p w14:paraId="1A629B8F">
            <w:pPr>
              <w:spacing w:before="107"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86" w:type="dxa"/>
            <w:vAlign w:val="top"/>
          </w:tcPr>
          <w:p w14:paraId="4B8593EA">
            <w:pPr>
              <w:spacing w:before="21" w:line="159" w:lineRule="auto"/>
              <w:ind w:left="273" w:right="37"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11"/>
                <w:sz w:val="15"/>
                <w:szCs w:val="15"/>
              </w:rPr>
              <w:t>预算</w:t>
            </w:r>
          </w:p>
        </w:tc>
        <w:tc>
          <w:tcPr>
            <w:tcW w:w="1118" w:type="dxa"/>
            <w:vAlign w:val="top"/>
          </w:tcPr>
          <w:p w14:paraId="0983FED0">
            <w:pPr>
              <w:spacing w:before="21" w:line="159" w:lineRule="auto"/>
              <w:ind w:left="386" w:right="77"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4"/>
                <w:sz w:val="15"/>
                <w:szCs w:val="15"/>
              </w:rPr>
              <w:t xml:space="preserve"> </w:t>
            </w:r>
            <w:r>
              <w:rPr>
                <w:rFonts w:ascii="微软雅黑" w:hAnsi="微软雅黑" w:eastAsia="微软雅黑" w:cs="微软雅黑"/>
                <w:color w:val="212529"/>
                <w:spacing w:val="11"/>
                <w:sz w:val="15"/>
                <w:szCs w:val="15"/>
              </w:rPr>
              <w:t>预算</w:t>
            </w:r>
          </w:p>
        </w:tc>
      </w:tr>
      <w:tr w14:paraId="6EBE1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094786C">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144A5324">
            <w:pPr>
              <w:spacing w:before="134" w:line="190" w:lineRule="auto"/>
              <w:ind w:right="20"/>
              <w:jc w:val="right"/>
              <w:rPr>
                <w:rFonts w:ascii="宋体" w:hAnsi="宋体" w:eastAsia="宋体" w:cs="宋体"/>
                <w:sz w:val="15"/>
                <w:szCs w:val="15"/>
              </w:rPr>
            </w:pPr>
            <w:r>
              <w:rPr>
                <w:rFonts w:ascii="宋体" w:hAnsi="宋体" w:eastAsia="宋体" w:cs="宋体"/>
                <w:color w:val="212529"/>
                <w:spacing w:val="4"/>
                <w:sz w:val="15"/>
                <w:szCs w:val="15"/>
              </w:rPr>
              <w:t>908.35</w:t>
            </w:r>
          </w:p>
        </w:tc>
        <w:tc>
          <w:tcPr>
            <w:tcW w:w="1998" w:type="dxa"/>
            <w:vAlign w:val="top"/>
          </w:tcPr>
          <w:p w14:paraId="796E326B">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69" w:type="dxa"/>
            <w:vAlign w:val="top"/>
          </w:tcPr>
          <w:p w14:paraId="0FFD3914">
            <w:pPr>
              <w:spacing w:before="134"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823.62</w:t>
            </w:r>
          </w:p>
        </w:tc>
        <w:tc>
          <w:tcPr>
            <w:tcW w:w="1101" w:type="dxa"/>
            <w:vAlign w:val="top"/>
          </w:tcPr>
          <w:p w14:paraId="5EBCBB0B">
            <w:pPr>
              <w:spacing w:before="134"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823.62</w:t>
            </w:r>
          </w:p>
        </w:tc>
        <w:tc>
          <w:tcPr>
            <w:tcW w:w="886" w:type="dxa"/>
            <w:vAlign w:val="top"/>
          </w:tcPr>
          <w:p w14:paraId="6F7B2E41">
            <w:pPr>
              <w:pStyle w:val="6"/>
            </w:pPr>
          </w:p>
        </w:tc>
        <w:tc>
          <w:tcPr>
            <w:tcW w:w="1118" w:type="dxa"/>
            <w:vAlign w:val="top"/>
          </w:tcPr>
          <w:p w14:paraId="167B6377">
            <w:pPr>
              <w:pStyle w:val="6"/>
            </w:pPr>
          </w:p>
        </w:tc>
      </w:tr>
      <w:tr w14:paraId="3C88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804FF5F">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7B17118C">
            <w:pPr>
              <w:pStyle w:val="6"/>
            </w:pPr>
          </w:p>
        </w:tc>
        <w:tc>
          <w:tcPr>
            <w:tcW w:w="1998" w:type="dxa"/>
            <w:vAlign w:val="top"/>
          </w:tcPr>
          <w:p w14:paraId="29725865">
            <w:pPr>
              <w:spacing w:before="110" w:line="230" w:lineRule="auto"/>
              <w:ind w:left="1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69" w:type="dxa"/>
            <w:vAlign w:val="top"/>
          </w:tcPr>
          <w:p w14:paraId="5D064BA8">
            <w:pPr>
              <w:pStyle w:val="6"/>
            </w:pPr>
          </w:p>
        </w:tc>
        <w:tc>
          <w:tcPr>
            <w:tcW w:w="1101" w:type="dxa"/>
            <w:vAlign w:val="top"/>
          </w:tcPr>
          <w:p w14:paraId="20786C56">
            <w:pPr>
              <w:pStyle w:val="6"/>
            </w:pPr>
          </w:p>
        </w:tc>
        <w:tc>
          <w:tcPr>
            <w:tcW w:w="886" w:type="dxa"/>
            <w:vAlign w:val="top"/>
          </w:tcPr>
          <w:p w14:paraId="58C762B7">
            <w:pPr>
              <w:pStyle w:val="6"/>
            </w:pPr>
          </w:p>
        </w:tc>
        <w:tc>
          <w:tcPr>
            <w:tcW w:w="1118" w:type="dxa"/>
            <w:vAlign w:val="top"/>
          </w:tcPr>
          <w:p w14:paraId="7673ECC4">
            <w:pPr>
              <w:pStyle w:val="6"/>
            </w:pPr>
          </w:p>
        </w:tc>
      </w:tr>
      <w:tr w14:paraId="3FF54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A82C956">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69E2EC3F">
            <w:pPr>
              <w:pStyle w:val="6"/>
            </w:pPr>
          </w:p>
        </w:tc>
        <w:tc>
          <w:tcPr>
            <w:tcW w:w="1998" w:type="dxa"/>
            <w:vAlign w:val="top"/>
          </w:tcPr>
          <w:p w14:paraId="0563BFC6">
            <w:pPr>
              <w:spacing w:before="110" w:line="230" w:lineRule="auto"/>
              <w:ind w:left="9"/>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69" w:type="dxa"/>
            <w:vAlign w:val="top"/>
          </w:tcPr>
          <w:p w14:paraId="599B069E">
            <w:pPr>
              <w:pStyle w:val="6"/>
            </w:pPr>
          </w:p>
        </w:tc>
        <w:tc>
          <w:tcPr>
            <w:tcW w:w="1101" w:type="dxa"/>
            <w:vAlign w:val="top"/>
          </w:tcPr>
          <w:p w14:paraId="4ADC7179">
            <w:pPr>
              <w:pStyle w:val="6"/>
            </w:pPr>
          </w:p>
        </w:tc>
        <w:tc>
          <w:tcPr>
            <w:tcW w:w="886" w:type="dxa"/>
            <w:vAlign w:val="top"/>
          </w:tcPr>
          <w:p w14:paraId="1B6A2D4C">
            <w:pPr>
              <w:pStyle w:val="6"/>
            </w:pPr>
          </w:p>
        </w:tc>
        <w:tc>
          <w:tcPr>
            <w:tcW w:w="1118" w:type="dxa"/>
            <w:vAlign w:val="top"/>
          </w:tcPr>
          <w:p w14:paraId="1317BE0F">
            <w:pPr>
              <w:pStyle w:val="6"/>
            </w:pPr>
          </w:p>
        </w:tc>
      </w:tr>
      <w:tr w14:paraId="7E9E7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73BEBEC">
            <w:pPr>
              <w:pStyle w:val="6"/>
            </w:pPr>
          </w:p>
        </w:tc>
        <w:tc>
          <w:tcPr>
            <w:tcW w:w="1069" w:type="dxa"/>
            <w:vAlign w:val="top"/>
          </w:tcPr>
          <w:p w14:paraId="790E1F73">
            <w:pPr>
              <w:pStyle w:val="6"/>
            </w:pPr>
          </w:p>
        </w:tc>
        <w:tc>
          <w:tcPr>
            <w:tcW w:w="1998" w:type="dxa"/>
            <w:vAlign w:val="top"/>
          </w:tcPr>
          <w:p w14:paraId="7B5D1AFE">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69" w:type="dxa"/>
            <w:vAlign w:val="top"/>
          </w:tcPr>
          <w:p w14:paraId="4192A024">
            <w:pPr>
              <w:pStyle w:val="6"/>
            </w:pPr>
          </w:p>
        </w:tc>
        <w:tc>
          <w:tcPr>
            <w:tcW w:w="1101" w:type="dxa"/>
            <w:vAlign w:val="top"/>
          </w:tcPr>
          <w:p w14:paraId="627C79AA">
            <w:pPr>
              <w:pStyle w:val="6"/>
            </w:pPr>
          </w:p>
        </w:tc>
        <w:tc>
          <w:tcPr>
            <w:tcW w:w="886" w:type="dxa"/>
            <w:vAlign w:val="top"/>
          </w:tcPr>
          <w:p w14:paraId="0EE49233">
            <w:pPr>
              <w:pStyle w:val="6"/>
            </w:pPr>
          </w:p>
        </w:tc>
        <w:tc>
          <w:tcPr>
            <w:tcW w:w="1118" w:type="dxa"/>
            <w:vAlign w:val="top"/>
          </w:tcPr>
          <w:p w14:paraId="23E9F798">
            <w:pPr>
              <w:pStyle w:val="6"/>
            </w:pPr>
          </w:p>
        </w:tc>
      </w:tr>
      <w:tr w14:paraId="2FA17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F27584E">
            <w:pPr>
              <w:pStyle w:val="6"/>
            </w:pPr>
          </w:p>
        </w:tc>
        <w:tc>
          <w:tcPr>
            <w:tcW w:w="1069" w:type="dxa"/>
            <w:vAlign w:val="top"/>
          </w:tcPr>
          <w:p w14:paraId="078EDAC3">
            <w:pPr>
              <w:pStyle w:val="6"/>
            </w:pPr>
          </w:p>
        </w:tc>
        <w:tc>
          <w:tcPr>
            <w:tcW w:w="1998" w:type="dxa"/>
            <w:vAlign w:val="top"/>
          </w:tcPr>
          <w:p w14:paraId="30F8F153">
            <w:pPr>
              <w:spacing w:before="111" w:line="229" w:lineRule="auto"/>
              <w:ind w:left="1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69" w:type="dxa"/>
            <w:vAlign w:val="top"/>
          </w:tcPr>
          <w:p w14:paraId="07D2DB61">
            <w:pPr>
              <w:spacing w:before="135"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101" w:type="dxa"/>
            <w:vAlign w:val="top"/>
          </w:tcPr>
          <w:p w14:paraId="025E2B94">
            <w:pPr>
              <w:spacing w:before="135"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0.20</w:t>
            </w:r>
          </w:p>
        </w:tc>
        <w:tc>
          <w:tcPr>
            <w:tcW w:w="886" w:type="dxa"/>
            <w:vAlign w:val="top"/>
          </w:tcPr>
          <w:p w14:paraId="5869C138">
            <w:pPr>
              <w:pStyle w:val="6"/>
            </w:pPr>
          </w:p>
        </w:tc>
        <w:tc>
          <w:tcPr>
            <w:tcW w:w="1118" w:type="dxa"/>
            <w:vAlign w:val="top"/>
          </w:tcPr>
          <w:p w14:paraId="3506D007">
            <w:pPr>
              <w:pStyle w:val="6"/>
            </w:pPr>
          </w:p>
        </w:tc>
      </w:tr>
      <w:tr w14:paraId="7144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1939CB6">
            <w:pPr>
              <w:pStyle w:val="6"/>
            </w:pPr>
          </w:p>
        </w:tc>
        <w:tc>
          <w:tcPr>
            <w:tcW w:w="1069" w:type="dxa"/>
            <w:vAlign w:val="top"/>
          </w:tcPr>
          <w:p w14:paraId="61DB6987">
            <w:pPr>
              <w:pStyle w:val="6"/>
            </w:pPr>
          </w:p>
        </w:tc>
        <w:tc>
          <w:tcPr>
            <w:tcW w:w="1998" w:type="dxa"/>
            <w:vAlign w:val="top"/>
          </w:tcPr>
          <w:p w14:paraId="1164942D">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69" w:type="dxa"/>
            <w:vAlign w:val="top"/>
          </w:tcPr>
          <w:p w14:paraId="4F6C0393">
            <w:pPr>
              <w:pStyle w:val="6"/>
            </w:pPr>
          </w:p>
        </w:tc>
        <w:tc>
          <w:tcPr>
            <w:tcW w:w="1101" w:type="dxa"/>
            <w:vAlign w:val="top"/>
          </w:tcPr>
          <w:p w14:paraId="396D65D5">
            <w:pPr>
              <w:pStyle w:val="6"/>
            </w:pPr>
          </w:p>
        </w:tc>
        <w:tc>
          <w:tcPr>
            <w:tcW w:w="886" w:type="dxa"/>
            <w:vAlign w:val="top"/>
          </w:tcPr>
          <w:p w14:paraId="6CF41D5F">
            <w:pPr>
              <w:pStyle w:val="6"/>
            </w:pPr>
          </w:p>
        </w:tc>
        <w:tc>
          <w:tcPr>
            <w:tcW w:w="1118" w:type="dxa"/>
            <w:vAlign w:val="top"/>
          </w:tcPr>
          <w:p w14:paraId="75061DA5">
            <w:pPr>
              <w:pStyle w:val="6"/>
            </w:pPr>
          </w:p>
        </w:tc>
      </w:tr>
      <w:tr w14:paraId="0CF8E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5D850E1B">
            <w:pPr>
              <w:pStyle w:val="6"/>
            </w:pPr>
          </w:p>
        </w:tc>
        <w:tc>
          <w:tcPr>
            <w:tcW w:w="1069" w:type="dxa"/>
            <w:vAlign w:val="top"/>
          </w:tcPr>
          <w:p w14:paraId="7654F120">
            <w:pPr>
              <w:pStyle w:val="6"/>
            </w:pPr>
          </w:p>
        </w:tc>
        <w:tc>
          <w:tcPr>
            <w:tcW w:w="1998" w:type="dxa"/>
            <w:vAlign w:val="top"/>
          </w:tcPr>
          <w:p w14:paraId="79DF4385">
            <w:pPr>
              <w:spacing w:before="25" w:line="211" w:lineRule="auto"/>
              <w:ind w:left="22" w:right="41"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69" w:type="dxa"/>
            <w:vAlign w:val="top"/>
          </w:tcPr>
          <w:p w14:paraId="0515E63F">
            <w:pPr>
              <w:pStyle w:val="6"/>
            </w:pPr>
          </w:p>
        </w:tc>
        <w:tc>
          <w:tcPr>
            <w:tcW w:w="1101" w:type="dxa"/>
            <w:vAlign w:val="top"/>
          </w:tcPr>
          <w:p w14:paraId="289049BB">
            <w:pPr>
              <w:pStyle w:val="6"/>
            </w:pPr>
          </w:p>
        </w:tc>
        <w:tc>
          <w:tcPr>
            <w:tcW w:w="886" w:type="dxa"/>
            <w:vAlign w:val="top"/>
          </w:tcPr>
          <w:p w14:paraId="25329962">
            <w:pPr>
              <w:pStyle w:val="6"/>
            </w:pPr>
          </w:p>
        </w:tc>
        <w:tc>
          <w:tcPr>
            <w:tcW w:w="1118" w:type="dxa"/>
            <w:vAlign w:val="top"/>
          </w:tcPr>
          <w:p w14:paraId="2F17DF81">
            <w:pPr>
              <w:pStyle w:val="6"/>
            </w:pPr>
          </w:p>
        </w:tc>
      </w:tr>
      <w:tr w14:paraId="3B3CF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CAB4156">
            <w:pPr>
              <w:pStyle w:val="6"/>
            </w:pPr>
          </w:p>
        </w:tc>
        <w:tc>
          <w:tcPr>
            <w:tcW w:w="1069" w:type="dxa"/>
            <w:vAlign w:val="top"/>
          </w:tcPr>
          <w:p w14:paraId="7B9A6F0B">
            <w:pPr>
              <w:pStyle w:val="6"/>
            </w:pPr>
          </w:p>
        </w:tc>
        <w:tc>
          <w:tcPr>
            <w:tcW w:w="1998" w:type="dxa"/>
            <w:vAlign w:val="top"/>
          </w:tcPr>
          <w:p w14:paraId="41EEF955">
            <w:pPr>
              <w:spacing w:before="112" w:line="228" w:lineRule="auto"/>
              <w:ind w:left="1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69" w:type="dxa"/>
            <w:vAlign w:val="top"/>
          </w:tcPr>
          <w:p w14:paraId="756B2DE9">
            <w:pPr>
              <w:spacing w:before="137"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43.93</w:t>
            </w:r>
          </w:p>
        </w:tc>
        <w:tc>
          <w:tcPr>
            <w:tcW w:w="1101" w:type="dxa"/>
            <w:vAlign w:val="top"/>
          </w:tcPr>
          <w:p w14:paraId="2D9D1576">
            <w:pPr>
              <w:spacing w:before="137"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43.93</w:t>
            </w:r>
          </w:p>
        </w:tc>
        <w:tc>
          <w:tcPr>
            <w:tcW w:w="886" w:type="dxa"/>
            <w:vAlign w:val="top"/>
          </w:tcPr>
          <w:p w14:paraId="7608EB1E">
            <w:pPr>
              <w:pStyle w:val="6"/>
            </w:pPr>
          </w:p>
        </w:tc>
        <w:tc>
          <w:tcPr>
            <w:tcW w:w="1118" w:type="dxa"/>
            <w:vAlign w:val="top"/>
          </w:tcPr>
          <w:p w14:paraId="3B538B2E">
            <w:pPr>
              <w:pStyle w:val="6"/>
            </w:pPr>
          </w:p>
        </w:tc>
      </w:tr>
      <w:tr w14:paraId="3F77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AC5CA79">
            <w:pPr>
              <w:pStyle w:val="6"/>
            </w:pPr>
          </w:p>
        </w:tc>
        <w:tc>
          <w:tcPr>
            <w:tcW w:w="1069" w:type="dxa"/>
            <w:vAlign w:val="top"/>
          </w:tcPr>
          <w:p w14:paraId="6D2B2546">
            <w:pPr>
              <w:pStyle w:val="6"/>
            </w:pPr>
          </w:p>
        </w:tc>
        <w:tc>
          <w:tcPr>
            <w:tcW w:w="1998" w:type="dxa"/>
            <w:vAlign w:val="top"/>
          </w:tcPr>
          <w:p w14:paraId="22FB47A6">
            <w:pPr>
              <w:spacing w:before="113" w:line="228" w:lineRule="auto"/>
              <w:ind w:left="1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69" w:type="dxa"/>
            <w:vAlign w:val="top"/>
          </w:tcPr>
          <w:p w14:paraId="16C3EA29">
            <w:pPr>
              <w:pStyle w:val="6"/>
            </w:pPr>
          </w:p>
        </w:tc>
        <w:tc>
          <w:tcPr>
            <w:tcW w:w="1101" w:type="dxa"/>
            <w:vAlign w:val="top"/>
          </w:tcPr>
          <w:p w14:paraId="27CADA63">
            <w:pPr>
              <w:pStyle w:val="6"/>
            </w:pPr>
          </w:p>
        </w:tc>
        <w:tc>
          <w:tcPr>
            <w:tcW w:w="886" w:type="dxa"/>
            <w:vAlign w:val="top"/>
          </w:tcPr>
          <w:p w14:paraId="0B9AEB5E">
            <w:pPr>
              <w:pStyle w:val="6"/>
            </w:pPr>
          </w:p>
        </w:tc>
        <w:tc>
          <w:tcPr>
            <w:tcW w:w="1118" w:type="dxa"/>
            <w:vAlign w:val="top"/>
          </w:tcPr>
          <w:p w14:paraId="2BE130C1">
            <w:pPr>
              <w:pStyle w:val="6"/>
            </w:pPr>
          </w:p>
        </w:tc>
      </w:tr>
      <w:tr w14:paraId="51344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73B4BF3">
            <w:pPr>
              <w:pStyle w:val="6"/>
            </w:pPr>
          </w:p>
        </w:tc>
        <w:tc>
          <w:tcPr>
            <w:tcW w:w="1069" w:type="dxa"/>
            <w:vAlign w:val="top"/>
          </w:tcPr>
          <w:p w14:paraId="25E2F845">
            <w:pPr>
              <w:pStyle w:val="6"/>
            </w:pPr>
          </w:p>
        </w:tc>
        <w:tc>
          <w:tcPr>
            <w:tcW w:w="1998" w:type="dxa"/>
            <w:vAlign w:val="top"/>
          </w:tcPr>
          <w:p w14:paraId="31280A44">
            <w:pPr>
              <w:spacing w:before="113" w:line="229" w:lineRule="auto"/>
              <w:ind w:left="10"/>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69" w:type="dxa"/>
            <w:vAlign w:val="top"/>
          </w:tcPr>
          <w:p w14:paraId="22AE672A">
            <w:pPr>
              <w:spacing w:before="137"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101" w:type="dxa"/>
            <w:vAlign w:val="top"/>
          </w:tcPr>
          <w:p w14:paraId="74912804">
            <w:pPr>
              <w:spacing w:before="137"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886" w:type="dxa"/>
            <w:vAlign w:val="top"/>
          </w:tcPr>
          <w:p w14:paraId="05E07A26">
            <w:pPr>
              <w:pStyle w:val="6"/>
            </w:pPr>
          </w:p>
        </w:tc>
        <w:tc>
          <w:tcPr>
            <w:tcW w:w="1118" w:type="dxa"/>
            <w:vAlign w:val="top"/>
          </w:tcPr>
          <w:p w14:paraId="04DF043F">
            <w:pPr>
              <w:pStyle w:val="6"/>
            </w:pPr>
          </w:p>
        </w:tc>
      </w:tr>
      <w:tr w14:paraId="0FE9E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051C473F">
            <w:pPr>
              <w:pStyle w:val="6"/>
            </w:pPr>
          </w:p>
        </w:tc>
        <w:tc>
          <w:tcPr>
            <w:tcW w:w="1069" w:type="dxa"/>
            <w:vAlign w:val="top"/>
          </w:tcPr>
          <w:p w14:paraId="17BDA63C">
            <w:pPr>
              <w:pStyle w:val="6"/>
            </w:pPr>
          </w:p>
        </w:tc>
        <w:tc>
          <w:tcPr>
            <w:tcW w:w="1998" w:type="dxa"/>
            <w:vAlign w:val="top"/>
          </w:tcPr>
          <w:p w14:paraId="75548ABF">
            <w:pPr>
              <w:spacing w:before="113" w:line="230" w:lineRule="auto"/>
              <w:ind w:left="10"/>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69" w:type="dxa"/>
            <w:vAlign w:val="top"/>
          </w:tcPr>
          <w:p w14:paraId="492D3EFC">
            <w:pPr>
              <w:pStyle w:val="6"/>
            </w:pPr>
          </w:p>
        </w:tc>
        <w:tc>
          <w:tcPr>
            <w:tcW w:w="1101" w:type="dxa"/>
            <w:vAlign w:val="top"/>
          </w:tcPr>
          <w:p w14:paraId="15F6DF56">
            <w:pPr>
              <w:pStyle w:val="6"/>
            </w:pPr>
          </w:p>
        </w:tc>
        <w:tc>
          <w:tcPr>
            <w:tcW w:w="886" w:type="dxa"/>
            <w:vAlign w:val="top"/>
          </w:tcPr>
          <w:p w14:paraId="4BDD3794">
            <w:pPr>
              <w:pStyle w:val="6"/>
            </w:pPr>
          </w:p>
        </w:tc>
        <w:tc>
          <w:tcPr>
            <w:tcW w:w="1118" w:type="dxa"/>
            <w:vAlign w:val="top"/>
          </w:tcPr>
          <w:p w14:paraId="60D97B6B">
            <w:pPr>
              <w:pStyle w:val="6"/>
            </w:pPr>
          </w:p>
        </w:tc>
      </w:tr>
      <w:tr w14:paraId="4F991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238AB94">
            <w:pPr>
              <w:pStyle w:val="6"/>
            </w:pPr>
          </w:p>
        </w:tc>
        <w:tc>
          <w:tcPr>
            <w:tcW w:w="1069" w:type="dxa"/>
            <w:vAlign w:val="top"/>
          </w:tcPr>
          <w:p w14:paraId="1FE133F2">
            <w:pPr>
              <w:pStyle w:val="6"/>
            </w:pPr>
          </w:p>
        </w:tc>
        <w:tc>
          <w:tcPr>
            <w:tcW w:w="1998" w:type="dxa"/>
            <w:vAlign w:val="top"/>
          </w:tcPr>
          <w:p w14:paraId="4DC40CB3">
            <w:pPr>
              <w:spacing w:before="114" w:line="229" w:lineRule="auto"/>
              <w:ind w:left="10"/>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69" w:type="dxa"/>
            <w:vAlign w:val="top"/>
          </w:tcPr>
          <w:p w14:paraId="200C2536">
            <w:pPr>
              <w:pStyle w:val="6"/>
            </w:pPr>
          </w:p>
        </w:tc>
        <w:tc>
          <w:tcPr>
            <w:tcW w:w="1101" w:type="dxa"/>
            <w:vAlign w:val="top"/>
          </w:tcPr>
          <w:p w14:paraId="087BD5A5">
            <w:pPr>
              <w:pStyle w:val="6"/>
            </w:pPr>
          </w:p>
        </w:tc>
        <w:tc>
          <w:tcPr>
            <w:tcW w:w="886" w:type="dxa"/>
            <w:vAlign w:val="top"/>
          </w:tcPr>
          <w:p w14:paraId="4940F535">
            <w:pPr>
              <w:pStyle w:val="6"/>
            </w:pPr>
          </w:p>
        </w:tc>
        <w:tc>
          <w:tcPr>
            <w:tcW w:w="1118" w:type="dxa"/>
            <w:vAlign w:val="top"/>
          </w:tcPr>
          <w:p w14:paraId="5F18DC8B">
            <w:pPr>
              <w:pStyle w:val="6"/>
            </w:pPr>
          </w:p>
        </w:tc>
      </w:tr>
      <w:tr w14:paraId="291AD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B7602C5">
            <w:pPr>
              <w:pStyle w:val="6"/>
            </w:pPr>
          </w:p>
        </w:tc>
        <w:tc>
          <w:tcPr>
            <w:tcW w:w="1069" w:type="dxa"/>
            <w:vAlign w:val="top"/>
          </w:tcPr>
          <w:p w14:paraId="2F6839D7">
            <w:pPr>
              <w:pStyle w:val="6"/>
            </w:pPr>
          </w:p>
        </w:tc>
        <w:tc>
          <w:tcPr>
            <w:tcW w:w="1998" w:type="dxa"/>
            <w:vAlign w:val="top"/>
          </w:tcPr>
          <w:p w14:paraId="7EFE5905">
            <w:pPr>
              <w:spacing w:before="114" w:line="229" w:lineRule="auto"/>
              <w:ind w:left="10"/>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69" w:type="dxa"/>
            <w:vAlign w:val="top"/>
          </w:tcPr>
          <w:p w14:paraId="652CB2BB">
            <w:pPr>
              <w:pStyle w:val="6"/>
            </w:pPr>
          </w:p>
        </w:tc>
        <w:tc>
          <w:tcPr>
            <w:tcW w:w="1101" w:type="dxa"/>
            <w:vAlign w:val="top"/>
          </w:tcPr>
          <w:p w14:paraId="17C550D8">
            <w:pPr>
              <w:pStyle w:val="6"/>
            </w:pPr>
          </w:p>
        </w:tc>
        <w:tc>
          <w:tcPr>
            <w:tcW w:w="886" w:type="dxa"/>
            <w:vAlign w:val="top"/>
          </w:tcPr>
          <w:p w14:paraId="553949BB">
            <w:pPr>
              <w:pStyle w:val="6"/>
            </w:pPr>
          </w:p>
        </w:tc>
        <w:tc>
          <w:tcPr>
            <w:tcW w:w="1118" w:type="dxa"/>
            <w:vAlign w:val="top"/>
          </w:tcPr>
          <w:p w14:paraId="164EB332">
            <w:pPr>
              <w:pStyle w:val="6"/>
            </w:pPr>
          </w:p>
        </w:tc>
      </w:tr>
      <w:tr w14:paraId="6251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6462E9E">
            <w:pPr>
              <w:pStyle w:val="6"/>
            </w:pPr>
          </w:p>
        </w:tc>
        <w:tc>
          <w:tcPr>
            <w:tcW w:w="1069" w:type="dxa"/>
            <w:vAlign w:val="top"/>
          </w:tcPr>
          <w:p w14:paraId="5CDB132B">
            <w:pPr>
              <w:pStyle w:val="6"/>
            </w:pPr>
          </w:p>
        </w:tc>
        <w:tc>
          <w:tcPr>
            <w:tcW w:w="1998" w:type="dxa"/>
            <w:vAlign w:val="top"/>
          </w:tcPr>
          <w:p w14:paraId="0A7DBE86">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69" w:type="dxa"/>
            <w:vAlign w:val="top"/>
          </w:tcPr>
          <w:p w14:paraId="5E2F01FB">
            <w:pPr>
              <w:pStyle w:val="6"/>
            </w:pPr>
          </w:p>
        </w:tc>
        <w:tc>
          <w:tcPr>
            <w:tcW w:w="1101" w:type="dxa"/>
            <w:vAlign w:val="top"/>
          </w:tcPr>
          <w:p w14:paraId="0C5E7CFB">
            <w:pPr>
              <w:pStyle w:val="6"/>
            </w:pPr>
          </w:p>
        </w:tc>
        <w:tc>
          <w:tcPr>
            <w:tcW w:w="886" w:type="dxa"/>
            <w:vAlign w:val="top"/>
          </w:tcPr>
          <w:p w14:paraId="48D236B1">
            <w:pPr>
              <w:pStyle w:val="6"/>
            </w:pPr>
          </w:p>
        </w:tc>
        <w:tc>
          <w:tcPr>
            <w:tcW w:w="1118" w:type="dxa"/>
            <w:vAlign w:val="top"/>
          </w:tcPr>
          <w:p w14:paraId="751AA1DF">
            <w:pPr>
              <w:pStyle w:val="6"/>
            </w:pPr>
          </w:p>
        </w:tc>
      </w:tr>
      <w:tr w14:paraId="2EB11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9020067">
            <w:pPr>
              <w:pStyle w:val="6"/>
            </w:pPr>
          </w:p>
        </w:tc>
        <w:tc>
          <w:tcPr>
            <w:tcW w:w="1069" w:type="dxa"/>
            <w:vAlign w:val="top"/>
          </w:tcPr>
          <w:p w14:paraId="39E26660">
            <w:pPr>
              <w:pStyle w:val="6"/>
            </w:pPr>
          </w:p>
        </w:tc>
        <w:tc>
          <w:tcPr>
            <w:tcW w:w="1998" w:type="dxa"/>
            <w:vAlign w:val="top"/>
          </w:tcPr>
          <w:p w14:paraId="3D36EE5F">
            <w:pPr>
              <w:spacing w:before="29" w:line="209" w:lineRule="auto"/>
              <w:ind w:left="10" w:right="41"/>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69" w:type="dxa"/>
            <w:vAlign w:val="top"/>
          </w:tcPr>
          <w:p w14:paraId="556C1F6F">
            <w:pPr>
              <w:pStyle w:val="6"/>
            </w:pPr>
          </w:p>
        </w:tc>
        <w:tc>
          <w:tcPr>
            <w:tcW w:w="1101" w:type="dxa"/>
            <w:vAlign w:val="top"/>
          </w:tcPr>
          <w:p w14:paraId="09A00E9D">
            <w:pPr>
              <w:pStyle w:val="6"/>
            </w:pPr>
          </w:p>
        </w:tc>
        <w:tc>
          <w:tcPr>
            <w:tcW w:w="886" w:type="dxa"/>
            <w:vAlign w:val="top"/>
          </w:tcPr>
          <w:p w14:paraId="6AFD0360">
            <w:pPr>
              <w:pStyle w:val="6"/>
            </w:pPr>
          </w:p>
        </w:tc>
        <w:tc>
          <w:tcPr>
            <w:tcW w:w="1118" w:type="dxa"/>
            <w:vAlign w:val="top"/>
          </w:tcPr>
          <w:p w14:paraId="48D55F66">
            <w:pPr>
              <w:pStyle w:val="6"/>
            </w:pPr>
          </w:p>
        </w:tc>
      </w:tr>
      <w:tr w14:paraId="33A41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C3BDBDF">
            <w:pPr>
              <w:pStyle w:val="6"/>
            </w:pPr>
          </w:p>
        </w:tc>
        <w:tc>
          <w:tcPr>
            <w:tcW w:w="1069" w:type="dxa"/>
            <w:vAlign w:val="top"/>
          </w:tcPr>
          <w:p w14:paraId="42A0B800">
            <w:pPr>
              <w:pStyle w:val="6"/>
            </w:pPr>
          </w:p>
        </w:tc>
        <w:tc>
          <w:tcPr>
            <w:tcW w:w="1998" w:type="dxa"/>
            <w:vAlign w:val="top"/>
          </w:tcPr>
          <w:p w14:paraId="038D658F">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69" w:type="dxa"/>
            <w:vAlign w:val="top"/>
          </w:tcPr>
          <w:p w14:paraId="1325D0D4">
            <w:pPr>
              <w:pStyle w:val="6"/>
            </w:pPr>
          </w:p>
        </w:tc>
        <w:tc>
          <w:tcPr>
            <w:tcW w:w="1101" w:type="dxa"/>
            <w:vAlign w:val="top"/>
          </w:tcPr>
          <w:p w14:paraId="4E167C7D">
            <w:pPr>
              <w:pStyle w:val="6"/>
            </w:pPr>
          </w:p>
        </w:tc>
        <w:tc>
          <w:tcPr>
            <w:tcW w:w="886" w:type="dxa"/>
            <w:vAlign w:val="top"/>
          </w:tcPr>
          <w:p w14:paraId="5828BC10">
            <w:pPr>
              <w:pStyle w:val="6"/>
            </w:pPr>
          </w:p>
        </w:tc>
        <w:tc>
          <w:tcPr>
            <w:tcW w:w="1118" w:type="dxa"/>
            <w:vAlign w:val="top"/>
          </w:tcPr>
          <w:p w14:paraId="26A3C29D">
            <w:pPr>
              <w:pStyle w:val="6"/>
            </w:pPr>
          </w:p>
        </w:tc>
      </w:tr>
      <w:tr w14:paraId="330F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77C13CB">
            <w:pPr>
              <w:pStyle w:val="6"/>
            </w:pPr>
          </w:p>
        </w:tc>
        <w:tc>
          <w:tcPr>
            <w:tcW w:w="1069" w:type="dxa"/>
            <w:vAlign w:val="top"/>
          </w:tcPr>
          <w:p w14:paraId="634DB6C9">
            <w:pPr>
              <w:pStyle w:val="6"/>
            </w:pPr>
          </w:p>
        </w:tc>
        <w:tc>
          <w:tcPr>
            <w:tcW w:w="1998" w:type="dxa"/>
            <w:vAlign w:val="top"/>
          </w:tcPr>
          <w:p w14:paraId="0EF373F9">
            <w:pPr>
              <w:spacing w:before="115" w:line="230" w:lineRule="auto"/>
              <w:ind w:left="10"/>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69" w:type="dxa"/>
            <w:vAlign w:val="top"/>
          </w:tcPr>
          <w:p w14:paraId="4254DA40">
            <w:pPr>
              <w:pStyle w:val="6"/>
            </w:pPr>
          </w:p>
        </w:tc>
        <w:tc>
          <w:tcPr>
            <w:tcW w:w="1101" w:type="dxa"/>
            <w:vAlign w:val="top"/>
          </w:tcPr>
          <w:p w14:paraId="631EEB99">
            <w:pPr>
              <w:pStyle w:val="6"/>
            </w:pPr>
          </w:p>
        </w:tc>
        <w:tc>
          <w:tcPr>
            <w:tcW w:w="886" w:type="dxa"/>
            <w:vAlign w:val="top"/>
          </w:tcPr>
          <w:p w14:paraId="16FB1661">
            <w:pPr>
              <w:pStyle w:val="6"/>
            </w:pPr>
          </w:p>
        </w:tc>
        <w:tc>
          <w:tcPr>
            <w:tcW w:w="1118" w:type="dxa"/>
            <w:vAlign w:val="top"/>
          </w:tcPr>
          <w:p w14:paraId="56119ABA">
            <w:pPr>
              <w:pStyle w:val="6"/>
            </w:pPr>
          </w:p>
        </w:tc>
      </w:tr>
      <w:tr w14:paraId="4C73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DACBF2B">
            <w:pPr>
              <w:pStyle w:val="6"/>
            </w:pPr>
          </w:p>
        </w:tc>
        <w:tc>
          <w:tcPr>
            <w:tcW w:w="1069" w:type="dxa"/>
            <w:vAlign w:val="top"/>
          </w:tcPr>
          <w:p w14:paraId="07F88070">
            <w:pPr>
              <w:pStyle w:val="6"/>
            </w:pPr>
          </w:p>
        </w:tc>
        <w:tc>
          <w:tcPr>
            <w:tcW w:w="1998" w:type="dxa"/>
            <w:vAlign w:val="top"/>
          </w:tcPr>
          <w:p w14:paraId="42333B00">
            <w:pPr>
              <w:spacing w:before="115" w:line="230" w:lineRule="auto"/>
              <w:ind w:left="10"/>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69" w:type="dxa"/>
            <w:vAlign w:val="top"/>
          </w:tcPr>
          <w:p w14:paraId="66EB35F2">
            <w:pPr>
              <w:pStyle w:val="6"/>
            </w:pPr>
          </w:p>
        </w:tc>
        <w:tc>
          <w:tcPr>
            <w:tcW w:w="1101" w:type="dxa"/>
            <w:vAlign w:val="top"/>
          </w:tcPr>
          <w:p w14:paraId="7B0BFC41">
            <w:pPr>
              <w:pStyle w:val="6"/>
            </w:pPr>
          </w:p>
        </w:tc>
        <w:tc>
          <w:tcPr>
            <w:tcW w:w="886" w:type="dxa"/>
            <w:vAlign w:val="top"/>
          </w:tcPr>
          <w:p w14:paraId="32A87474">
            <w:pPr>
              <w:pStyle w:val="6"/>
            </w:pPr>
          </w:p>
        </w:tc>
        <w:tc>
          <w:tcPr>
            <w:tcW w:w="1118" w:type="dxa"/>
            <w:vAlign w:val="top"/>
          </w:tcPr>
          <w:p w14:paraId="3428D9C3">
            <w:pPr>
              <w:pStyle w:val="6"/>
            </w:pPr>
          </w:p>
        </w:tc>
      </w:tr>
      <w:tr w14:paraId="4675B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52CD755">
            <w:pPr>
              <w:pStyle w:val="6"/>
            </w:pPr>
          </w:p>
        </w:tc>
        <w:tc>
          <w:tcPr>
            <w:tcW w:w="1069" w:type="dxa"/>
            <w:vAlign w:val="top"/>
          </w:tcPr>
          <w:p w14:paraId="02D103D3">
            <w:pPr>
              <w:pStyle w:val="6"/>
            </w:pPr>
          </w:p>
        </w:tc>
        <w:tc>
          <w:tcPr>
            <w:tcW w:w="1998" w:type="dxa"/>
            <w:vAlign w:val="top"/>
          </w:tcPr>
          <w:p w14:paraId="7F3CB0E6">
            <w:pPr>
              <w:spacing w:before="29" w:line="209" w:lineRule="auto"/>
              <w:ind w:left="10" w:right="41"/>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03769504">
            <w:pPr>
              <w:pStyle w:val="6"/>
            </w:pPr>
          </w:p>
        </w:tc>
        <w:tc>
          <w:tcPr>
            <w:tcW w:w="1101" w:type="dxa"/>
            <w:vAlign w:val="top"/>
          </w:tcPr>
          <w:p w14:paraId="1452907D">
            <w:pPr>
              <w:pStyle w:val="6"/>
            </w:pPr>
          </w:p>
        </w:tc>
        <w:tc>
          <w:tcPr>
            <w:tcW w:w="886" w:type="dxa"/>
            <w:vAlign w:val="top"/>
          </w:tcPr>
          <w:p w14:paraId="172F3ADF">
            <w:pPr>
              <w:pStyle w:val="6"/>
            </w:pPr>
          </w:p>
        </w:tc>
        <w:tc>
          <w:tcPr>
            <w:tcW w:w="1118" w:type="dxa"/>
            <w:vAlign w:val="top"/>
          </w:tcPr>
          <w:p w14:paraId="26D3DCA2">
            <w:pPr>
              <w:pStyle w:val="6"/>
            </w:pPr>
          </w:p>
        </w:tc>
      </w:tr>
      <w:tr w14:paraId="796E0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C7148A3">
            <w:pPr>
              <w:pStyle w:val="6"/>
            </w:pPr>
          </w:p>
        </w:tc>
        <w:tc>
          <w:tcPr>
            <w:tcW w:w="1069" w:type="dxa"/>
            <w:vAlign w:val="top"/>
          </w:tcPr>
          <w:p w14:paraId="65923F86">
            <w:pPr>
              <w:pStyle w:val="6"/>
            </w:pPr>
          </w:p>
        </w:tc>
        <w:tc>
          <w:tcPr>
            <w:tcW w:w="1998" w:type="dxa"/>
            <w:vAlign w:val="top"/>
          </w:tcPr>
          <w:p w14:paraId="008DE9F6">
            <w:pPr>
              <w:spacing w:before="116" w:line="229" w:lineRule="auto"/>
              <w:ind w:left="1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69" w:type="dxa"/>
            <w:vAlign w:val="top"/>
          </w:tcPr>
          <w:p w14:paraId="60C062C4">
            <w:pPr>
              <w:spacing w:before="14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101" w:type="dxa"/>
            <w:vAlign w:val="top"/>
          </w:tcPr>
          <w:p w14:paraId="370DF250">
            <w:pPr>
              <w:spacing w:before="14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886" w:type="dxa"/>
            <w:vAlign w:val="top"/>
          </w:tcPr>
          <w:p w14:paraId="0AE044CC">
            <w:pPr>
              <w:pStyle w:val="6"/>
            </w:pPr>
          </w:p>
        </w:tc>
        <w:tc>
          <w:tcPr>
            <w:tcW w:w="1118" w:type="dxa"/>
            <w:vAlign w:val="top"/>
          </w:tcPr>
          <w:p w14:paraId="5703D14E">
            <w:pPr>
              <w:pStyle w:val="6"/>
            </w:pPr>
          </w:p>
        </w:tc>
      </w:tr>
      <w:tr w14:paraId="0D0A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B2F5424">
            <w:pPr>
              <w:pStyle w:val="6"/>
            </w:pPr>
          </w:p>
        </w:tc>
        <w:tc>
          <w:tcPr>
            <w:tcW w:w="1069" w:type="dxa"/>
            <w:vAlign w:val="top"/>
          </w:tcPr>
          <w:p w14:paraId="1A8E2F5C">
            <w:pPr>
              <w:pStyle w:val="6"/>
            </w:pPr>
          </w:p>
        </w:tc>
        <w:tc>
          <w:tcPr>
            <w:tcW w:w="1998" w:type="dxa"/>
            <w:vAlign w:val="top"/>
          </w:tcPr>
          <w:p w14:paraId="6740006D">
            <w:pPr>
              <w:spacing w:before="116" w:line="228" w:lineRule="auto"/>
              <w:ind w:left="12"/>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69" w:type="dxa"/>
            <w:vAlign w:val="top"/>
          </w:tcPr>
          <w:p w14:paraId="1B6B288D">
            <w:pPr>
              <w:pStyle w:val="6"/>
            </w:pPr>
          </w:p>
        </w:tc>
        <w:tc>
          <w:tcPr>
            <w:tcW w:w="1101" w:type="dxa"/>
            <w:vAlign w:val="top"/>
          </w:tcPr>
          <w:p w14:paraId="4CFA07C1">
            <w:pPr>
              <w:pStyle w:val="6"/>
            </w:pPr>
          </w:p>
        </w:tc>
        <w:tc>
          <w:tcPr>
            <w:tcW w:w="886" w:type="dxa"/>
            <w:vAlign w:val="top"/>
          </w:tcPr>
          <w:p w14:paraId="758B198F">
            <w:pPr>
              <w:pStyle w:val="6"/>
            </w:pPr>
          </w:p>
        </w:tc>
        <w:tc>
          <w:tcPr>
            <w:tcW w:w="1118" w:type="dxa"/>
            <w:vAlign w:val="top"/>
          </w:tcPr>
          <w:p w14:paraId="20D2A527">
            <w:pPr>
              <w:pStyle w:val="6"/>
            </w:pPr>
          </w:p>
        </w:tc>
      </w:tr>
      <w:tr w14:paraId="4022A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C9C8468">
            <w:pPr>
              <w:pStyle w:val="6"/>
            </w:pPr>
          </w:p>
        </w:tc>
        <w:tc>
          <w:tcPr>
            <w:tcW w:w="1069" w:type="dxa"/>
            <w:vAlign w:val="top"/>
          </w:tcPr>
          <w:p w14:paraId="59D804E5">
            <w:pPr>
              <w:pStyle w:val="6"/>
            </w:pPr>
          </w:p>
        </w:tc>
        <w:tc>
          <w:tcPr>
            <w:tcW w:w="1998" w:type="dxa"/>
            <w:vAlign w:val="top"/>
          </w:tcPr>
          <w:p w14:paraId="65B1C3A3">
            <w:pPr>
              <w:spacing w:before="30" w:line="208" w:lineRule="auto"/>
              <w:ind w:left="10" w:right="41"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24DF5750">
            <w:pPr>
              <w:pStyle w:val="6"/>
            </w:pPr>
          </w:p>
        </w:tc>
        <w:tc>
          <w:tcPr>
            <w:tcW w:w="1101" w:type="dxa"/>
            <w:vAlign w:val="top"/>
          </w:tcPr>
          <w:p w14:paraId="11430AB2">
            <w:pPr>
              <w:pStyle w:val="6"/>
            </w:pPr>
          </w:p>
        </w:tc>
        <w:tc>
          <w:tcPr>
            <w:tcW w:w="886" w:type="dxa"/>
            <w:vAlign w:val="top"/>
          </w:tcPr>
          <w:p w14:paraId="3B7D70B1">
            <w:pPr>
              <w:pStyle w:val="6"/>
            </w:pPr>
          </w:p>
        </w:tc>
        <w:tc>
          <w:tcPr>
            <w:tcW w:w="1118" w:type="dxa"/>
            <w:vAlign w:val="top"/>
          </w:tcPr>
          <w:p w14:paraId="223ED426">
            <w:pPr>
              <w:pStyle w:val="6"/>
            </w:pPr>
          </w:p>
        </w:tc>
      </w:tr>
      <w:tr w14:paraId="7971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44FC2B3">
            <w:pPr>
              <w:pStyle w:val="6"/>
            </w:pPr>
          </w:p>
        </w:tc>
        <w:tc>
          <w:tcPr>
            <w:tcW w:w="1069" w:type="dxa"/>
            <w:vAlign w:val="top"/>
          </w:tcPr>
          <w:p w14:paraId="624EB14A">
            <w:pPr>
              <w:pStyle w:val="6"/>
            </w:pPr>
          </w:p>
        </w:tc>
        <w:tc>
          <w:tcPr>
            <w:tcW w:w="1998" w:type="dxa"/>
            <w:vAlign w:val="top"/>
          </w:tcPr>
          <w:p w14:paraId="07EAF7CC">
            <w:pPr>
              <w:spacing w:before="30" w:line="208" w:lineRule="auto"/>
              <w:ind w:left="11" w:right="41"/>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69" w:type="dxa"/>
            <w:vAlign w:val="top"/>
          </w:tcPr>
          <w:p w14:paraId="32EF726F">
            <w:pPr>
              <w:pStyle w:val="6"/>
            </w:pPr>
          </w:p>
        </w:tc>
        <w:tc>
          <w:tcPr>
            <w:tcW w:w="1101" w:type="dxa"/>
            <w:vAlign w:val="top"/>
          </w:tcPr>
          <w:p w14:paraId="37AE20CC">
            <w:pPr>
              <w:pStyle w:val="6"/>
            </w:pPr>
          </w:p>
        </w:tc>
        <w:tc>
          <w:tcPr>
            <w:tcW w:w="886" w:type="dxa"/>
            <w:vAlign w:val="top"/>
          </w:tcPr>
          <w:p w14:paraId="0E646382">
            <w:pPr>
              <w:pStyle w:val="6"/>
            </w:pPr>
          </w:p>
        </w:tc>
        <w:tc>
          <w:tcPr>
            <w:tcW w:w="1118" w:type="dxa"/>
            <w:vAlign w:val="top"/>
          </w:tcPr>
          <w:p w14:paraId="7A6294D1">
            <w:pPr>
              <w:pStyle w:val="6"/>
            </w:pPr>
          </w:p>
        </w:tc>
      </w:tr>
      <w:tr w14:paraId="65395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ACDA46E">
            <w:pPr>
              <w:pStyle w:val="6"/>
            </w:pPr>
          </w:p>
        </w:tc>
        <w:tc>
          <w:tcPr>
            <w:tcW w:w="1069" w:type="dxa"/>
            <w:vAlign w:val="top"/>
          </w:tcPr>
          <w:p w14:paraId="0F21461E">
            <w:pPr>
              <w:pStyle w:val="6"/>
            </w:pPr>
          </w:p>
        </w:tc>
        <w:tc>
          <w:tcPr>
            <w:tcW w:w="1998" w:type="dxa"/>
            <w:vAlign w:val="top"/>
          </w:tcPr>
          <w:p w14:paraId="33AF9FF4">
            <w:pPr>
              <w:spacing w:before="116" w:line="230" w:lineRule="auto"/>
              <w:ind w:left="1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69" w:type="dxa"/>
            <w:vAlign w:val="top"/>
          </w:tcPr>
          <w:p w14:paraId="26CBF89F">
            <w:pPr>
              <w:pStyle w:val="6"/>
            </w:pPr>
          </w:p>
        </w:tc>
        <w:tc>
          <w:tcPr>
            <w:tcW w:w="1101" w:type="dxa"/>
            <w:vAlign w:val="top"/>
          </w:tcPr>
          <w:p w14:paraId="53C1D206">
            <w:pPr>
              <w:pStyle w:val="6"/>
            </w:pPr>
          </w:p>
        </w:tc>
        <w:tc>
          <w:tcPr>
            <w:tcW w:w="886" w:type="dxa"/>
            <w:vAlign w:val="top"/>
          </w:tcPr>
          <w:p w14:paraId="4DF7E663">
            <w:pPr>
              <w:pStyle w:val="6"/>
            </w:pPr>
          </w:p>
        </w:tc>
        <w:tc>
          <w:tcPr>
            <w:tcW w:w="1118" w:type="dxa"/>
            <w:vAlign w:val="top"/>
          </w:tcPr>
          <w:p w14:paraId="07989986">
            <w:pPr>
              <w:pStyle w:val="6"/>
            </w:pPr>
          </w:p>
        </w:tc>
      </w:tr>
      <w:tr w14:paraId="3C0C5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B4B9AB2">
            <w:pPr>
              <w:pStyle w:val="6"/>
            </w:pPr>
          </w:p>
        </w:tc>
        <w:tc>
          <w:tcPr>
            <w:tcW w:w="1069" w:type="dxa"/>
            <w:vAlign w:val="top"/>
          </w:tcPr>
          <w:p w14:paraId="30A840CF">
            <w:pPr>
              <w:pStyle w:val="6"/>
            </w:pPr>
          </w:p>
        </w:tc>
        <w:tc>
          <w:tcPr>
            <w:tcW w:w="1998" w:type="dxa"/>
            <w:vAlign w:val="top"/>
          </w:tcPr>
          <w:p w14:paraId="72B4EFD0">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69" w:type="dxa"/>
            <w:vAlign w:val="top"/>
          </w:tcPr>
          <w:p w14:paraId="1FB9DF2D">
            <w:pPr>
              <w:pStyle w:val="6"/>
            </w:pPr>
          </w:p>
        </w:tc>
        <w:tc>
          <w:tcPr>
            <w:tcW w:w="1101" w:type="dxa"/>
            <w:vAlign w:val="top"/>
          </w:tcPr>
          <w:p w14:paraId="526EE08D">
            <w:pPr>
              <w:pStyle w:val="6"/>
            </w:pPr>
          </w:p>
        </w:tc>
        <w:tc>
          <w:tcPr>
            <w:tcW w:w="886" w:type="dxa"/>
            <w:vAlign w:val="top"/>
          </w:tcPr>
          <w:p w14:paraId="06C55E8F">
            <w:pPr>
              <w:pStyle w:val="6"/>
            </w:pPr>
          </w:p>
        </w:tc>
        <w:tc>
          <w:tcPr>
            <w:tcW w:w="1118" w:type="dxa"/>
            <w:vAlign w:val="top"/>
          </w:tcPr>
          <w:p w14:paraId="4D1EE710">
            <w:pPr>
              <w:pStyle w:val="6"/>
            </w:pPr>
          </w:p>
        </w:tc>
      </w:tr>
      <w:tr w14:paraId="30BB8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847393B">
            <w:pPr>
              <w:pStyle w:val="6"/>
            </w:pPr>
          </w:p>
        </w:tc>
        <w:tc>
          <w:tcPr>
            <w:tcW w:w="1069" w:type="dxa"/>
            <w:vAlign w:val="top"/>
          </w:tcPr>
          <w:p w14:paraId="714FEFED">
            <w:pPr>
              <w:pStyle w:val="6"/>
            </w:pPr>
          </w:p>
        </w:tc>
        <w:tc>
          <w:tcPr>
            <w:tcW w:w="1998" w:type="dxa"/>
            <w:vAlign w:val="top"/>
          </w:tcPr>
          <w:p w14:paraId="2069774B">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69" w:type="dxa"/>
            <w:vAlign w:val="top"/>
          </w:tcPr>
          <w:p w14:paraId="5E8417DF">
            <w:pPr>
              <w:pStyle w:val="6"/>
            </w:pPr>
          </w:p>
        </w:tc>
        <w:tc>
          <w:tcPr>
            <w:tcW w:w="1101" w:type="dxa"/>
            <w:vAlign w:val="top"/>
          </w:tcPr>
          <w:p w14:paraId="25023F1C">
            <w:pPr>
              <w:pStyle w:val="6"/>
            </w:pPr>
          </w:p>
        </w:tc>
        <w:tc>
          <w:tcPr>
            <w:tcW w:w="886" w:type="dxa"/>
            <w:vAlign w:val="top"/>
          </w:tcPr>
          <w:p w14:paraId="6A23600C">
            <w:pPr>
              <w:pStyle w:val="6"/>
            </w:pPr>
          </w:p>
        </w:tc>
        <w:tc>
          <w:tcPr>
            <w:tcW w:w="1118" w:type="dxa"/>
            <w:vAlign w:val="top"/>
          </w:tcPr>
          <w:p w14:paraId="06D91A69">
            <w:pPr>
              <w:pStyle w:val="6"/>
            </w:pPr>
          </w:p>
        </w:tc>
      </w:tr>
      <w:tr w14:paraId="35B07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6A558E6">
            <w:pPr>
              <w:pStyle w:val="6"/>
            </w:pPr>
          </w:p>
        </w:tc>
        <w:tc>
          <w:tcPr>
            <w:tcW w:w="1069" w:type="dxa"/>
            <w:vAlign w:val="top"/>
          </w:tcPr>
          <w:p w14:paraId="1E8A1F0D">
            <w:pPr>
              <w:pStyle w:val="6"/>
            </w:pPr>
          </w:p>
        </w:tc>
        <w:tc>
          <w:tcPr>
            <w:tcW w:w="1998" w:type="dxa"/>
            <w:vAlign w:val="top"/>
          </w:tcPr>
          <w:p w14:paraId="3993B8B3">
            <w:pPr>
              <w:spacing w:before="118" w:line="228" w:lineRule="auto"/>
              <w:ind w:left="1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69" w:type="dxa"/>
            <w:vAlign w:val="top"/>
          </w:tcPr>
          <w:p w14:paraId="3FD8AE43">
            <w:pPr>
              <w:pStyle w:val="6"/>
            </w:pPr>
          </w:p>
        </w:tc>
        <w:tc>
          <w:tcPr>
            <w:tcW w:w="1101" w:type="dxa"/>
            <w:vAlign w:val="top"/>
          </w:tcPr>
          <w:p w14:paraId="152D4E3B">
            <w:pPr>
              <w:pStyle w:val="6"/>
            </w:pPr>
          </w:p>
        </w:tc>
        <w:tc>
          <w:tcPr>
            <w:tcW w:w="886" w:type="dxa"/>
            <w:vAlign w:val="top"/>
          </w:tcPr>
          <w:p w14:paraId="3345C9AF">
            <w:pPr>
              <w:pStyle w:val="6"/>
            </w:pPr>
          </w:p>
        </w:tc>
        <w:tc>
          <w:tcPr>
            <w:tcW w:w="1118" w:type="dxa"/>
            <w:vAlign w:val="top"/>
          </w:tcPr>
          <w:p w14:paraId="4F3D2947">
            <w:pPr>
              <w:pStyle w:val="6"/>
            </w:pPr>
          </w:p>
        </w:tc>
      </w:tr>
      <w:tr w14:paraId="53F80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56EDD8D">
            <w:pPr>
              <w:pStyle w:val="6"/>
            </w:pPr>
          </w:p>
        </w:tc>
        <w:tc>
          <w:tcPr>
            <w:tcW w:w="1069" w:type="dxa"/>
            <w:vAlign w:val="top"/>
          </w:tcPr>
          <w:p w14:paraId="67756B26">
            <w:pPr>
              <w:pStyle w:val="6"/>
            </w:pPr>
          </w:p>
        </w:tc>
        <w:tc>
          <w:tcPr>
            <w:tcW w:w="1998" w:type="dxa"/>
            <w:vAlign w:val="top"/>
          </w:tcPr>
          <w:p w14:paraId="092B0127">
            <w:pPr>
              <w:spacing w:before="118" w:line="229" w:lineRule="auto"/>
              <w:ind w:left="1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69" w:type="dxa"/>
            <w:vAlign w:val="top"/>
          </w:tcPr>
          <w:p w14:paraId="284DC33D">
            <w:pPr>
              <w:pStyle w:val="6"/>
            </w:pPr>
          </w:p>
        </w:tc>
        <w:tc>
          <w:tcPr>
            <w:tcW w:w="1101" w:type="dxa"/>
            <w:vAlign w:val="top"/>
          </w:tcPr>
          <w:p w14:paraId="4C2DBF47">
            <w:pPr>
              <w:pStyle w:val="6"/>
            </w:pPr>
          </w:p>
        </w:tc>
        <w:tc>
          <w:tcPr>
            <w:tcW w:w="886" w:type="dxa"/>
            <w:vAlign w:val="top"/>
          </w:tcPr>
          <w:p w14:paraId="259AB1A9">
            <w:pPr>
              <w:pStyle w:val="6"/>
            </w:pPr>
          </w:p>
        </w:tc>
        <w:tc>
          <w:tcPr>
            <w:tcW w:w="1118" w:type="dxa"/>
            <w:vAlign w:val="top"/>
          </w:tcPr>
          <w:p w14:paraId="7774C4AD">
            <w:pPr>
              <w:pStyle w:val="6"/>
            </w:pPr>
          </w:p>
        </w:tc>
      </w:tr>
      <w:tr w14:paraId="4DEB5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5FD4DAE">
            <w:pPr>
              <w:pStyle w:val="6"/>
            </w:pPr>
          </w:p>
        </w:tc>
        <w:tc>
          <w:tcPr>
            <w:tcW w:w="1069" w:type="dxa"/>
            <w:vAlign w:val="top"/>
          </w:tcPr>
          <w:p w14:paraId="4BA8972F">
            <w:pPr>
              <w:pStyle w:val="6"/>
            </w:pPr>
          </w:p>
        </w:tc>
        <w:tc>
          <w:tcPr>
            <w:tcW w:w="1998" w:type="dxa"/>
            <w:vAlign w:val="top"/>
          </w:tcPr>
          <w:p w14:paraId="16A1205D">
            <w:pPr>
              <w:spacing w:before="118" w:line="229" w:lineRule="auto"/>
              <w:ind w:left="12"/>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69" w:type="dxa"/>
            <w:vAlign w:val="top"/>
          </w:tcPr>
          <w:p w14:paraId="2F3BAE2B">
            <w:pPr>
              <w:pStyle w:val="6"/>
            </w:pPr>
          </w:p>
        </w:tc>
        <w:tc>
          <w:tcPr>
            <w:tcW w:w="1101" w:type="dxa"/>
            <w:vAlign w:val="top"/>
          </w:tcPr>
          <w:p w14:paraId="3A1224C5">
            <w:pPr>
              <w:pStyle w:val="6"/>
            </w:pPr>
          </w:p>
        </w:tc>
        <w:tc>
          <w:tcPr>
            <w:tcW w:w="886" w:type="dxa"/>
            <w:vAlign w:val="top"/>
          </w:tcPr>
          <w:p w14:paraId="2DFF4EBB">
            <w:pPr>
              <w:pStyle w:val="6"/>
            </w:pPr>
          </w:p>
        </w:tc>
        <w:tc>
          <w:tcPr>
            <w:tcW w:w="1118" w:type="dxa"/>
            <w:vAlign w:val="top"/>
          </w:tcPr>
          <w:p w14:paraId="03F59B8A">
            <w:pPr>
              <w:pStyle w:val="6"/>
            </w:pPr>
          </w:p>
        </w:tc>
      </w:tr>
      <w:tr w14:paraId="02189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25EEEB5">
            <w:pPr>
              <w:pStyle w:val="6"/>
            </w:pPr>
          </w:p>
        </w:tc>
        <w:tc>
          <w:tcPr>
            <w:tcW w:w="1069" w:type="dxa"/>
            <w:vAlign w:val="top"/>
          </w:tcPr>
          <w:p w14:paraId="77EC9348">
            <w:pPr>
              <w:pStyle w:val="6"/>
            </w:pPr>
          </w:p>
        </w:tc>
        <w:tc>
          <w:tcPr>
            <w:tcW w:w="1998" w:type="dxa"/>
            <w:vAlign w:val="top"/>
          </w:tcPr>
          <w:p w14:paraId="19799A77">
            <w:pPr>
              <w:spacing w:before="32" w:line="207" w:lineRule="auto"/>
              <w:ind w:left="10" w:right="41"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69" w:type="dxa"/>
            <w:vAlign w:val="top"/>
          </w:tcPr>
          <w:p w14:paraId="0E40EA81">
            <w:pPr>
              <w:pStyle w:val="6"/>
            </w:pPr>
          </w:p>
        </w:tc>
        <w:tc>
          <w:tcPr>
            <w:tcW w:w="1101" w:type="dxa"/>
            <w:vAlign w:val="top"/>
          </w:tcPr>
          <w:p w14:paraId="0D424D02">
            <w:pPr>
              <w:pStyle w:val="6"/>
            </w:pPr>
          </w:p>
        </w:tc>
        <w:tc>
          <w:tcPr>
            <w:tcW w:w="886" w:type="dxa"/>
            <w:vAlign w:val="top"/>
          </w:tcPr>
          <w:p w14:paraId="08AB12EE">
            <w:pPr>
              <w:pStyle w:val="6"/>
            </w:pPr>
          </w:p>
        </w:tc>
        <w:tc>
          <w:tcPr>
            <w:tcW w:w="1118" w:type="dxa"/>
            <w:vAlign w:val="top"/>
          </w:tcPr>
          <w:p w14:paraId="43C7FA2A">
            <w:pPr>
              <w:pStyle w:val="6"/>
            </w:pPr>
          </w:p>
        </w:tc>
      </w:tr>
      <w:tr w14:paraId="4F8C0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F2ACD00">
            <w:pPr>
              <w:pStyle w:val="6"/>
            </w:pPr>
          </w:p>
        </w:tc>
        <w:tc>
          <w:tcPr>
            <w:tcW w:w="1069" w:type="dxa"/>
            <w:vAlign w:val="top"/>
          </w:tcPr>
          <w:p w14:paraId="15D7243B">
            <w:pPr>
              <w:pStyle w:val="6"/>
            </w:pPr>
          </w:p>
        </w:tc>
        <w:tc>
          <w:tcPr>
            <w:tcW w:w="1998" w:type="dxa"/>
            <w:vAlign w:val="top"/>
          </w:tcPr>
          <w:p w14:paraId="7AB60303">
            <w:pPr>
              <w:pStyle w:val="6"/>
            </w:pPr>
          </w:p>
        </w:tc>
        <w:tc>
          <w:tcPr>
            <w:tcW w:w="1069" w:type="dxa"/>
            <w:vAlign w:val="top"/>
          </w:tcPr>
          <w:p w14:paraId="424FEDA4">
            <w:pPr>
              <w:pStyle w:val="6"/>
            </w:pPr>
          </w:p>
        </w:tc>
        <w:tc>
          <w:tcPr>
            <w:tcW w:w="1101" w:type="dxa"/>
            <w:vAlign w:val="top"/>
          </w:tcPr>
          <w:p w14:paraId="7FAC3099">
            <w:pPr>
              <w:pStyle w:val="6"/>
            </w:pPr>
          </w:p>
        </w:tc>
        <w:tc>
          <w:tcPr>
            <w:tcW w:w="886" w:type="dxa"/>
            <w:vAlign w:val="top"/>
          </w:tcPr>
          <w:p w14:paraId="40599293">
            <w:pPr>
              <w:pStyle w:val="6"/>
            </w:pPr>
          </w:p>
        </w:tc>
        <w:tc>
          <w:tcPr>
            <w:tcW w:w="1118" w:type="dxa"/>
            <w:vAlign w:val="top"/>
          </w:tcPr>
          <w:p w14:paraId="3C448F0D">
            <w:pPr>
              <w:pStyle w:val="6"/>
            </w:pPr>
          </w:p>
        </w:tc>
      </w:tr>
      <w:tr w14:paraId="22335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vAlign w:val="top"/>
          </w:tcPr>
          <w:p w14:paraId="78C4C9C1">
            <w:pPr>
              <w:spacing w:before="116" w:line="158" w:lineRule="exact"/>
              <w:ind w:left="46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69" w:type="dxa"/>
            <w:vAlign w:val="top"/>
          </w:tcPr>
          <w:p w14:paraId="04670618">
            <w:pPr>
              <w:pStyle w:val="6"/>
              <w:spacing w:before="138" w:line="172" w:lineRule="auto"/>
              <w:ind w:left="281"/>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998" w:type="dxa"/>
            <w:vAlign w:val="top"/>
          </w:tcPr>
          <w:p w14:paraId="36286FB5">
            <w:pPr>
              <w:spacing w:before="116" w:line="156" w:lineRule="exact"/>
              <w:ind w:left="5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69" w:type="dxa"/>
            <w:vAlign w:val="top"/>
          </w:tcPr>
          <w:p w14:paraId="56FD41D5">
            <w:pPr>
              <w:pStyle w:val="6"/>
              <w:spacing w:before="138" w:line="172" w:lineRule="auto"/>
              <w:ind w:left="284"/>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101" w:type="dxa"/>
            <w:vAlign w:val="top"/>
          </w:tcPr>
          <w:p w14:paraId="31BB7277">
            <w:pPr>
              <w:pStyle w:val="6"/>
              <w:spacing w:before="138" w:line="172" w:lineRule="auto"/>
              <w:ind w:left="304"/>
              <w:rPr>
                <w:sz w:val="14"/>
                <w:szCs w:val="14"/>
              </w:rPr>
            </w:pPr>
            <w:r>
              <w:rPr>
                <w:color w:val="212529"/>
                <w:spacing w:val="1"/>
                <w:sz w:val="14"/>
                <w:szCs w:val="14"/>
              </w:rPr>
              <w:t>908. 35</w:t>
            </w:r>
          </w:p>
        </w:tc>
        <w:tc>
          <w:tcPr>
            <w:tcW w:w="886" w:type="dxa"/>
            <w:vAlign w:val="top"/>
          </w:tcPr>
          <w:p w14:paraId="0E5C63BF">
            <w:pPr>
              <w:pStyle w:val="6"/>
            </w:pPr>
          </w:p>
        </w:tc>
        <w:tc>
          <w:tcPr>
            <w:tcW w:w="1118" w:type="dxa"/>
            <w:vAlign w:val="top"/>
          </w:tcPr>
          <w:p w14:paraId="0DE502C6">
            <w:pPr>
              <w:pStyle w:val="6"/>
            </w:pPr>
          </w:p>
        </w:tc>
      </w:tr>
    </w:tbl>
    <w:p w14:paraId="13BB2F16">
      <w:pPr>
        <w:pStyle w:val="2"/>
      </w:pPr>
    </w:p>
    <w:p w14:paraId="31A95F99">
      <w:pPr>
        <w:sectPr>
          <w:headerReference r:id="rId20" w:type="default"/>
          <w:footerReference r:id="rId21" w:type="default"/>
          <w:pgSz w:w="11900" w:h="16840"/>
          <w:pgMar w:top="611" w:right="0" w:bottom="311" w:left="0" w:header="357" w:footer="132" w:gutter="0"/>
          <w:cols w:space="720" w:num="1"/>
        </w:sectPr>
      </w:pPr>
    </w:p>
    <w:p w14:paraId="1018398F">
      <w:pPr>
        <w:spacing w:before="54"/>
      </w:pPr>
    </w:p>
    <w:p w14:paraId="2B9F3BAB">
      <w:pPr>
        <w:spacing w:before="5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710CB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4A80FA00">
            <w:pPr>
              <w:spacing w:before="113" w:line="229" w:lineRule="auto"/>
              <w:ind w:left="7"/>
              <w:rPr>
                <w:rFonts w:ascii="宋体" w:hAnsi="宋体" w:eastAsia="宋体" w:cs="宋体"/>
                <w:sz w:val="15"/>
                <w:szCs w:val="15"/>
              </w:rPr>
            </w:pPr>
            <w:bookmarkStart w:id="47" w:name="bookmark40"/>
            <w:bookmarkEnd w:id="47"/>
            <w:r>
              <w:rPr>
                <w:rFonts w:ascii="宋体" w:hAnsi="宋体" w:eastAsia="宋体" w:cs="宋体"/>
                <w:color w:val="212529"/>
                <w:spacing w:val="10"/>
                <w:sz w:val="15"/>
                <w:szCs w:val="15"/>
              </w:rPr>
              <w:t>上年财政拨款结转</w:t>
            </w:r>
          </w:p>
        </w:tc>
        <w:tc>
          <w:tcPr>
            <w:tcW w:w="1069" w:type="dxa"/>
            <w:vAlign w:val="top"/>
          </w:tcPr>
          <w:p w14:paraId="41C62969">
            <w:pPr>
              <w:pStyle w:val="6"/>
            </w:pPr>
          </w:p>
        </w:tc>
        <w:tc>
          <w:tcPr>
            <w:tcW w:w="1998" w:type="dxa"/>
            <w:vAlign w:val="top"/>
          </w:tcPr>
          <w:p w14:paraId="634F4F9D">
            <w:pPr>
              <w:spacing w:before="113" w:line="229" w:lineRule="auto"/>
              <w:ind w:left="10"/>
              <w:rPr>
                <w:rFonts w:ascii="宋体" w:hAnsi="宋体" w:eastAsia="宋体" w:cs="宋体"/>
                <w:sz w:val="15"/>
                <w:szCs w:val="15"/>
              </w:rPr>
            </w:pPr>
            <w:r>
              <w:rPr>
                <w:rFonts w:ascii="宋体" w:hAnsi="宋体" w:eastAsia="宋体" w:cs="宋体"/>
                <w:color w:val="212529"/>
                <w:spacing w:val="9"/>
                <w:sz w:val="15"/>
                <w:szCs w:val="15"/>
              </w:rPr>
              <w:t>年终结转</w:t>
            </w:r>
          </w:p>
        </w:tc>
        <w:tc>
          <w:tcPr>
            <w:tcW w:w="1069" w:type="dxa"/>
            <w:vAlign w:val="top"/>
          </w:tcPr>
          <w:p w14:paraId="57EF57FF">
            <w:pPr>
              <w:pStyle w:val="6"/>
            </w:pPr>
          </w:p>
        </w:tc>
        <w:tc>
          <w:tcPr>
            <w:tcW w:w="1101" w:type="dxa"/>
            <w:vAlign w:val="top"/>
          </w:tcPr>
          <w:p w14:paraId="38D6DE5E">
            <w:pPr>
              <w:pStyle w:val="6"/>
            </w:pPr>
          </w:p>
        </w:tc>
        <w:tc>
          <w:tcPr>
            <w:tcW w:w="886" w:type="dxa"/>
            <w:vAlign w:val="top"/>
          </w:tcPr>
          <w:p w14:paraId="10B7FD25">
            <w:pPr>
              <w:pStyle w:val="6"/>
            </w:pPr>
          </w:p>
        </w:tc>
        <w:tc>
          <w:tcPr>
            <w:tcW w:w="1118" w:type="dxa"/>
            <w:vAlign w:val="top"/>
          </w:tcPr>
          <w:p w14:paraId="6F6F5FCE">
            <w:pPr>
              <w:pStyle w:val="6"/>
            </w:pPr>
          </w:p>
        </w:tc>
      </w:tr>
      <w:tr w14:paraId="2A41B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518F64E3">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2D2D26EF">
            <w:pPr>
              <w:pStyle w:val="6"/>
            </w:pPr>
          </w:p>
        </w:tc>
        <w:tc>
          <w:tcPr>
            <w:tcW w:w="1998" w:type="dxa"/>
            <w:vAlign w:val="top"/>
          </w:tcPr>
          <w:p w14:paraId="5D71EE4A">
            <w:pPr>
              <w:pStyle w:val="6"/>
            </w:pPr>
          </w:p>
        </w:tc>
        <w:tc>
          <w:tcPr>
            <w:tcW w:w="1069" w:type="dxa"/>
            <w:vAlign w:val="top"/>
          </w:tcPr>
          <w:p w14:paraId="6BC8F2DC">
            <w:pPr>
              <w:pStyle w:val="6"/>
            </w:pPr>
          </w:p>
        </w:tc>
        <w:tc>
          <w:tcPr>
            <w:tcW w:w="1101" w:type="dxa"/>
            <w:vAlign w:val="top"/>
          </w:tcPr>
          <w:p w14:paraId="126DEB12">
            <w:pPr>
              <w:pStyle w:val="6"/>
            </w:pPr>
          </w:p>
        </w:tc>
        <w:tc>
          <w:tcPr>
            <w:tcW w:w="886" w:type="dxa"/>
            <w:vAlign w:val="top"/>
          </w:tcPr>
          <w:p w14:paraId="76AE0819">
            <w:pPr>
              <w:pStyle w:val="6"/>
            </w:pPr>
          </w:p>
        </w:tc>
        <w:tc>
          <w:tcPr>
            <w:tcW w:w="1118" w:type="dxa"/>
            <w:vAlign w:val="top"/>
          </w:tcPr>
          <w:p w14:paraId="5AF55FC5">
            <w:pPr>
              <w:pStyle w:val="6"/>
            </w:pPr>
          </w:p>
        </w:tc>
      </w:tr>
      <w:tr w14:paraId="43453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3188314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058CFC9C">
            <w:pPr>
              <w:pStyle w:val="6"/>
            </w:pPr>
          </w:p>
        </w:tc>
        <w:tc>
          <w:tcPr>
            <w:tcW w:w="1998" w:type="dxa"/>
            <w:vAlign w:val="top"/>
          </w:tcPr>
          <w:p w14:paraId="3D09B145">
            <w:pPr>
              <w:pStyle w:val="6"/>
            </w:pPr>
          </w:p>
        </w:tc>
        <w:tc>
          <w:tcPr>
            <w:tcW w:w="1069" w:type="dxa"/>
            <w:vAlign w:val="top"/>
          </w:tcPr>
          <w:p w14:paraId="05D6ECBC">
            <w:pPr>
              <w:pStyle w:val="6"/>
            </w:pPr>
          </w:p>
        </w:tc>
        <w:tc>
          <w:tcPr>
            <w:tcW w:w="1101" w:type="dxa"/>
            <w:vAlign w:val="top"/>
          </w:tcPr>
          <w:p w14:paraId="10655D88">
            <w:pPr>
              <w:pStyle w:val="6"/>
            </w:pPr>
          </w:p>
        </w:tc>
        <w:tc>
          <w:tcPr>
            <w:tcW w:w="886" w:type="dxa"/>
            <w:vAlign w:val="top"/>
          </w:tcPr>
          <w:p w14:paraId="6B89AA1B">
            <w:pPr>
              <w:pStyle w:val="6"/>
            </w:pPr>
          </w:p>
        </w:tc>
        <w:tc>
          <w:tcPr>
            <w:tcW w:w="1118" w:type="dxa"/>
            <w:vAlign w:val="top"/>
          </w:tcPr>
          <w:p w14:paraId="2D1484C9">
            <w:pPr>
              <w:pStyle w:val="6"/>
            </w:pPr>
          </w:p>
        </w:tc>
      </w:tr>
      <w:tr w14:paraId="51359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1F565BFC">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28440921">
            <w:pPr>
              <w:pStyle w:val="6"/>
            </w:pPr>
          </w:p>
        </w:tc>
        <w:tc>
          <w:tcPr>
            <w:tcW w:w="1998" w:type="dxa"/>
            <w:vAlign w:val="top"/>
          </w:tcPr>
          <w:p w14:paraId="0B14E7F3">
            <w:pPr>
              <w:pStyle w:val="6"/>
            </w:pPr>
          </w:p>
        </w:tc>
        <w:tc>
          <w:tcPr>
            <w:tcW w:w="1069" w:type="dxa"/>
            <w:vAlign w:val="top"/>
          </w:tcPr>
          <w:p w14:paraId="6D0C27B5">
            <w:pPr>
              <w:pStyle w:val="6"/>
            </w:pPr>
          </w:p>
        </w:tc>
        <w:tc>
          <w:tcPr>
            <w:tcW w:w="1101" w:type="dxa"/>
            <w:vAlign w:val="top"/>
          </w:tcPr>
          <w:p w14:paraId="6B6C1FE9">
            <w:pPr>
              <w:pStyle w:val="6"/>
            </w:pPr>
          </w:p>
        </w:tc>
        <w:tc>
          <w:tcPr>
            <w:tcW w:w="886" w:type="dxa"/>
            <w:vAlign w:val="top"/>
          </w:tcPr>
          <w:p w14:paraId="2634914E">
            <w:pPr>
              <w:pStyle w:val="6"/>
            </w:pPr>
          </w:p>
        </w:tc>
        <w:tc>
          <w:tcPr>
            <w:tcW w:w="1118" w:type="dxa"/>
            <w:vAlign w:val="top"/>
          </w:tcPr>
          <w:p w14:paraId="4803631C">
            <w:pPr>
              <w:pStyle w:val="6"/>
            </w:pPr>
          </w:p>
        </w:tc>
      </w:tr>
      <w:tr w14:paraId="799F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35F8D0B9">
            <w:pPr>
              <w:pStyle w:val="6"/>
            </w:pPr>
          </w:p>
        </w:tc>
        <w:tc>
          <w:tcPr>
            <w:tcW w:w="1069" w:type="dxa"/>
            <w:vAlign w:val="top"/>
          </w:tcPr>
          <w:p w14:paraId="7BEBEAE2">
            <w:pPr>
              <w:pStyle w:val="6"/>
            </w:pPr>
          </w:p>
        </w:tc>
        <w:tc>
          <w:tcPr>
            <w:tcW w:w="1998" w:type="dxa"/>
            <w:vAlign w:val="top"/>
          </w:tcPr>
          <w:p w14:paraId="68E202AD">
            <w:pPr>
              <w:pStyle w:val="6"/>
            </w:pPr>
          </w:p>
        </w:tc>
        <w:tc>
          <w:tcPr>
            <w:tcW w:w="1069" w:type="dxa"/>
            <w:vAlign w:val="top"/>
          </w:tcPr>
          <w:p w14:paraId="19A448C9">
            <w:pPr>
              <w:pStyle w:val="6"/>
            </w:pPr>
          </w:p>
        </w:tc>
        <w:tc>
          <w:tcPr>
            <w:tcW w:w="1101" w:type="dxa"/>
            <w:vAlign w:val="top"/>
          </w:tcPr>
          <w:p w14:paraId="0CD5716D">
            <w:pPr>
              <w:pStyle w:val="6"/>
            </w:pPr>
          </w:p>
        </w:tc>
        <w:tc>
          <w:tcPr>
            <w:tcW w:w="886" w:type="dxa"/>
            <w:vAlign w:val="top"/>
          </w:tcPr>
          <w:p w14:paraId="453001F8">
            <w:pPr>
              <w:pStyle w:val="6"/>
            </w:pPr>
          </w:p>
        </w:tc>
        <w:tc>
          <w:tcPr>
            <w:tcW w:w="1118" w:type="dxa"/>
            <w:vAlign w:val="top"/>
          </w:tcPr>
          <w:p w14:paraId="7587641B">
            <w:pPr>
              <w:pStyle w:val="6"/>
            </w:pPr>
          </w:p>
        </w:tc>
      </w:tr>
      <w:tr w14:paraId="36843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2FB0AFA3">
            <w:pPr>
              <w:spacing w:before="114" w:line="158"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69" w:type="dxa"/>
            <w:vAlign w:val="top"/>
          </w:tcPr>
          <w:p w14:paraId="78878B6D">
            <w:pPr>
              <w:pStyle w:val="6"/>
              <w:spacing w:before="136" w:line="172" w:lineRule="auto"/>
              <w:ind w:left="281"/>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998" w:type="dxa"/>
            <w:vAlign w:val="top"/>
          </w:tcPr>
          <w:p w14:paraId="6900845D">
            <w:pPr>
              <w:spacing w:before="114" w:line="155" w:lineRule="exact"/>
              <w:ind w:left="6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69" w:type="dxa"/>
            <w:vAlign w:val="top"/>
          </w:tcPr>
          <w:p w14:paraId="23D24CFF">
            <w:pPr>
              <w:pStyle w:val="6"/>
              <w:spacing w:before="136" w:line="172" w:lineRule="auto"/>
              <w:ind w:left="284"/>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101" w:type="dxa"/>
            <w:vAlign w:val="top"/>
          </w:tcPr>
          <w:p w14:paraId="5315C334">
            <w:pPr>
              <w:pStyle w:val="6"/>
              <w:spacing w:before="136" w:line="172" w:lineRule="auto"/>
              <w:ind w:left="304"/>
              <w:rPr>
                <w:sz w:val="14"/>
                <w:szCs w:val="14"/>
              </w:rPr>
            </w:pPr>
            <w:r>
              <w:rPr>
                <w:color w:val="212529"/>
                <w:spacing w:val="1"/>
                <w:sz w:val="14"/>
                <w:szCs w:val="14"/>
              </w:rPr>
              <w:t>908. 35</w:t>
            </w:r>
          </w:p>
        </w:tc>
        <w:tc>
          <w:tcPr>
            <w:tcW w:w="886" w:type="dxa"/>
            <w:vAlign w:val="top"/>
          </w:tcPr>
          <w:p w14:paraId="3F60945E">
            <w:pPr>
              <w:pStyle w:val="6"/>
            </w:pPr>
          </w:p>
        </w:tc>
        <w:tc>
          <w:tcPr>
            <w:tcW w:w="1118" w:type="dxa"/>
            <w:vAlign w:val="top"/>
          </w:tcPr>
          <w:p w14:paraId="42714923">
            <w:pPr>
              <w:pStyle w:val="6"/>
            </w:pPr>
          </w:p>
        </w:tc>
      </w:tr>
    </w:tbl>
    <w:p w14:paraId="546037D8">
      <w:pPr>
        <w:pStyle w:val="2"/>
      </w:pPr>
    </w:p>
    <w:p w14:paraId="5CB87FC2">
      <w:pPr>
        <w:sectPr>
          <w:headerReference r:id="rId22" w:type="default"/>
          <w:footerReference r:id="rId23" w:type="default"/>
          <w:pgSz w:w="11900" w:h="16840"/>
          <w:pgMar w:top="611" w:right="0" w:bottom="312" w:left="0" w:header="357" w:footer="135" w:gutter="0"/>
          <w:cols w:space="720" w:num="1"/>
        </w:sectPr>
      </w:pPr>
    </w:p>
    <w:p w14:paraId="729BC3E2">
      <w:pPr>
        <w:spacing w:before="118"/>
      </w:pPr>
    </w:p>
    <w:p w14:paraId="3FB17A65">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67B0D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E010A57">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5BA93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4A4161D">
            <w:pPr>
              <w:spacing w:before="34" w:line="200" w:lineRule="exact"/>
              <w:ind w:left="2354"/>
              <w:outlineLvl w:val="1"/>
              <w:rPr>
                <w:rFonts w:ascii="微软雅黑" w:hAnsi="微软雅黑" w:eastAsia="微软雅黑" w:cs="微软雅黑"/>
                <w:sz w:val="20"/>
                <w:szCs w:val="20"/>
              </w:rPr>
            </w:pPr>
            <w:bookmarkStart w:id="48" w:name="bookmark41"/>
            <w:bookmarkEnd w:id="48"/>
            <w:bookmarkStart w:id="49" w:name="bookmark10"/>
            <w:bookmarkEnd w:id="4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79EDC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57AE46C7">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409" w:type="dxa"/>
            <w:tcBorders>
              <w:top w:val="single" w:color="FFFFFF" w:sz="4" w:space="0"/>
              <w:left w:val="single" w:color="FFFFFF" w:sz="2" w:space="0"/>
              <w:right w:val="single" w:color="FFFFFF" w:sz="2" w:space="0"/>
            </w:tcBorders>
            <w:vAlign w:val="top"/>
          </w:tcPr>
          <w:p w14:paraId="7E3D4EF4">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67255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65D038A1">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1F2A202F">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357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77398C3">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75738DB8">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2881C425">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5EECAD3A">
            <w:pPr>
              <w:spacing w:before="64" w:line="157" w:lineRule="exact"/>
              <w:ind w:left="347"/>
              <w:outlineLvl w:val="1"/>
              <w:rPr>
                <w:rFonts w:ascii="微软雅黑" w:hAnsi="微软雅黑" w:eastAsia="微软雅黑" w:cs="微软雅黑"/>
                <w:sz w:val="15"/>
                <w:szCs w:val="15"/>
              </w:rPr>
            </w:pPr>
            <w:bookmarkStart w:id="50" w:name="bookmark11"/>
            <w:bookmarkEnd w:id="50"/>
            <w:r>
              <w:rPr>
                <w:rFonts w:ascii="微软雅黑" w:hAnsi="微软雅黑" w:eastAsia="微软雅黑" w:cs="微软雅黑"/>
                <w:color w:val="212529"/>
                <w:spacing w:val="8"/>
                <w:position w:val="-1"/>
                <w:sz w:val="15"/>
                <w:szCs w:val="15"/>
              </w:rPr>
              <w:t>基本支出</w:t>
            </w:r>
          </w:p>
        </w:tc>
        <w:tc>
          <w:tcPr>
            <w:tcW w:w="1409" w:type="dxa"/>
            <w:vAlign w:val="top"/>
          </w:tcPr>
          <w:p w14:paraId="56978084">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FEEE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78B47CD2">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537F42A7">
            <w:pPr>
              <w:pStyle w:val="6"/>
              <w:spacing w:before="87" w:line="172" w:lineRule="auto"/>
              <w:ind w:left="974"/>
              <w:rPr>
                <w:sz w:val="14"/>
                <w:szCs w:val="14"/>
              </w:rPr>
            </w:pPr>
            <w:r>
              <w:rPr>
                <w:color w:val="212529"/>
                <w:sz w:val="14"/>
                <w:szCs w:val="14"/>
              </w:rPr>
              <w:t>908.</w:t>
            </w:r>
            <w:r>
              <w:rPr>
                <w:color w:val="212529"/>
                <w:spacing w:val="6"/>
                <w:sz w:val="14"/>
                <w:szCs w:val="14"/>
              </w:rPr>
              <w:t xml:space="preserve"> </w:t>
            </w:r>
            <w:r>
              <w:rPr>
                <w:color w:val="212529"/>
                <w:sz w:val="14"/>
                <w:szCs w:val="14"/>
              </w:rPr>
              <w:t>35</w:t>
            </w:r>
          </w:p>
        </w:tc>
        <w:tc>
          <w:tcPr>
            <w:tcW w:w="1361" w:type="dxa"/>
            <w:vAlign w:val="top"/>
          </w:tcPr>
          <w:p w14:paraId="5747474B">
            <w:pPr>
              <w:pStyle w:val="6"/>
              <w:spacing w:before="87" w:line="186" w:lineRule="auto"/>
              <w:ind w:left="856"/>
              <w:rPr>
                <w:sz w:val="13"/>
                <w:szCs w:val="13"/>
              </w:rPr>
            </w:pPr>
            <w:r>
              <w:rPr>
                <w:color w:val="212529"/>
                <w:spacing w:val="5"/>
                <w:sz w:val="13"/>
                <w:szCs w:val="13"/>
              </w:rPr>
              <w:t>238.</w:t>
            </w:r>
            <w:r>
              <w:rPr>
                <w:color w:val="212529"/>
                <w:spacing w:val="9"/>
                <w:sz w:val="13"/>
                <w:szCs w:val="13"/>
              </w:rPr>
              <w:t xml:space="preserve"> </w:t>
            </w:r>
            <w:r>
              <w:rPr>
                <w:color w:val="212529"/>
                <w:spacing w:val="5"/>
                <w:sz w:val="13"/>
                <w:szCs w:val="13"/>
              </w:rPr>
              <w:t>35</w:t>
            </w:r>
          </w:p>
        </w:tc>
        <w:tc>
          <w:tcPr>
            <w:tcW w:w="1409" w:type="dxa"/>
            <w:vAlign w:val="top"/>
          </w:tcPr>
          <w:p w14:paraId="448B007D">
            <w:pPr>
              <w:pStyle w:val="6"/>
              <w:spacing w:before="87" w:line="172" w:lineRule="auto"/>
              <w:ind w:left="897"/>
              <w:rPr>
                <w:sz w:val="14"/>
                <w:szCs w:val="14"/>
              </w:rPr>
            </w:pPr>
            <w:r>
              <w:rPr>
                <w:color w:val="212529"/>
                <w:sz w:val="14"/>
                <w:szCs w:val="14"/>
              </w:rPr>
              <w:t>670.</w:t>
            </w:r>
            <w:r>
              <w:rPr>
                <w:color w:val="212529"/>
                <w:spacing w:val="7"/>
                <w:sz w:val="14"/>
                <w:szCs w:val="14"/>
              </w:rPr>
              <w:t xml:space="preserve"> </w:t>
            </w:r>
            <w:r>
              <w:rPr>
                <w:color w:val="212529"/>
                <w:sz w:val="14"/>
                <w:szCs w:val="14"/>
              </w:rPr>
              <w:t>00</w:t>
            </w:r>
          </w:p>
        </w:tc>
      </w:tr>
      <w:tr w14:paraId="79156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4C8A128">
            <w:pPr>
              <w:spacing w:before="92" w:line="191" w:lineRule="auto"/>
              <w:ind w:left="8"/>
              <w:rPr>
                <w:rFonts w:ascii="宋体" w:hAnsi="宋体" w:eastAsia="宋体" w:cs="宋体"/>
                <w:sz w:val="15"/>
                <w:szCs w:val="15"/>
              </w:rPr>
            </w:pPr>
            <w:r>
              <w:rPr>
                <w:rFonts w:ascii="宋体" w:hAnsi="宋体" w:eastAsia="宋体" w:cs="宋体"/>
                <w:color w:val="212529"/>
                <w:spacing w:val="2"/>
                <w:sz w:val="15"/>
                <w:szCs w:val="15"/>
              </w:rPr>
              <w:t>201</w:t>
            </w:r>
          </w:p>
        </w:tc>
        <w:tc>
          <w:tcPr>
            <w:tcW w:w="3294" w:type="dxa"/>
            <w:vAlign w:val="top"/>
          </w:tcPr>
          <w:p w14:paraId="005D9F55">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56DC43E9">
            <w:pPr>
              <w:spacing w:before="93"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823.62</w:t>
            </w:r>
          </w:p>
        </w:tc>
        <w:tc>
          <w:tcPr>
            <w:tcW w:w="1361" w:type="dxa"/>
            <w:vAlign w:val="top"/>
          </w:tcPr>
          <w:p w14:paraId="33CD6930">
            <w:pPr>
              <w:spacing w:before="92"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409" w:type="dxa"/>
            <w:vAlign w:val="top"/>
          </w:tcPr>
          <w:p w14:paraId="12F87687">
            <w:pPr>
              <w:spacing w:before="93" w:line="190" w:lineRule="auto"/>
              <w:ind w:left="897"/>
              <w:rPr>
                <w:rFonts w:ascii="宋体" w:hAnsi="宋体" w:eastAsia="宋体" w:cs="宋体"/>
                <w:sz w:val="15"/>
                <w:szCs w:val="15"/>
              </w:rPr>
            </w:pPr>
            <w:r>
              <w:rPr>
                <w:rFonts w:ascii="宋体" w:hAnsi="宋体" w:eastAsia="宋体" w:cs="宋体"/>
                <w:color w:val="212529"/>
                <w:spacing w:val="4"/>
                <w:sz w:val="15"/>
                <w:szCs w:val="15"/>
              </w:rPr>
              <w:t>669.80</w:t>
            </w:r>
          </w:p>
        </w:tc>
      </w:tr>
      <w:tr w14:paraId="0F673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0EBD42B">
            <w:pPr>
              <w:spacing w:before="93" w:line="191" w:lineRule="auto"/>
              <w:ind w:left="8"/>
              <w:rPr>
                <w:rFonts w:ascii="宋体" w:hAnsi="宋体" w:eastAsia="宋体" w:cs="宋体"/>
                <w:sz w:val="15"/>
                <w:szCs w:val="15"/>
              </w:rPr>
            </w:pPr>
            <w:r>
              <w:rPr>
                <w:rFonts w:ascii="宋体" w:hAnsi="宋体" w:eastAsia="宋体" w:cs="宋体"/>
                <w:color w:val="212529"/>
                <w:spacing w:val="4"/>
                <w:sz w:val="15"/>
                <w:szCs w:val="15"/>
              </w:rPr>
              <w:t>20103</w:t>
            </w:r>
          </w:p>
        </w:tc>
        <w:tc>
          <w:tcPr>
            <w:tcW w:w="3294" w:type="dxa"/>
            <w:vAlign w:val="top"/>
          </w:tcPr>
          <w:p w14:paraId="315E1925">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56D3A25B">
            <w:pPr>
              <w:spacing w:before="93"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613.68</w:t>
            </w:r>
          </w:p>
        </w:tc>
        <w:tc>
          <w:tcPr>
            <w:tcW w:w="1361" w:type="dxa"/>
            <w:vAlign w:val="top"/>
          </w:tcPr>
          <w:p w14:paraId="7FE747B8">
            <w:pPr>
              <w:spacing w:before="93"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409" w:type="dxa"/>
            <w:vAlign w:val="top"/>
          </w:tcPr>
          <w:p w14:paraId="07C1DA41">
            <w:pPr>
              <w:spacing w:before="94" w:line="190" w:lineRule="auto"/>
              <w:ind w:left="895"/>
              <w:rPr>
                <w:rFonts w:ascii="宋体" w:hAnsi="宋体" w:eastAsia="宋体" w:cs="宋体"/>
                <w:sz w:val="15"/>
                <w:szCs w:val="15"/>
              </w:rPr>
            </w:pPr>
            <w:r>
              <w:rPr>
                <w:rFonts w:ascii="宋体" w:hAnsi="宋体" w:eastAsia="宋体" w:cs="宋体"/>
                <w:color w:val="212529"/>
                <w:spacing w:val="4"/>
                <w:sz w:val="15"/>
                <w:szCs w:val="15"/>
              </w:rPr>
              <w:t>459.86</w:t>
            </w:r>
          </w:p>
        </w:tc>
      </w:tr>
      <w:tr w14:paraId="105D6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A289354">
            <w:pPr>
              <w:spacing w:before="94" w:line="191" w:lineRule="auto"/>
              <w:ind w:left="8"/>
              <w:rPr>
                <w:rFonts w:ascii="宋体" w:hAnsi="宋体" w:eastAsia="宋体" w:cs="宋体"/>
                <w:sz w:val="15"/>
                <w:szCs w:val="15"/>
              </w:rPr>
            </w:pPr>
            <w:r>
              <w:rPr>
                <w:rFonts w:ascii="宋体" w:hAnsi="宋体" w:eastAsia="宋体" w:cs="宋体"/>
                <w:color w:val="212529"/>
                <w:spacing w:val="4"/>
                <w:sz w:val="15"/>
                <w:szCs w:val="15"/>
              </w:rPr>
              <w:t>2010350</w:t>
            </w:r>
          </w:p>
        </w:tc>
        <w:tc>
          <w:tcPr>
            <w:tcW w:w="3294" w:type="dxa"/>
            <w:vAlign w:val="top"/>
          </w:tcPr>
          <w:p w14:paraId="78D7C5F2">
            <w:pPr>
              <w:spacing w:before="70"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4D167B1B">
            <w:pPr>
              <w:spacing w:before="94"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361" w:type="dxa"/>
            <w:vAlign w:val="top"/>
          </w:tcPr>
          <w:p w14:paraId="07FC3180">
            <w:pPr>
              <w:spacing w:before="94"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153.82</w:t>
            </w:r>
          </w:p>
        </w:tc>
        <w:tc>
          <w:tcPr>
            <w:tcW w:w="1409" w:type="dxa"/>
            <w:vAlign w:val="top"/>
          </w:tcPr>
          <w:p w14:paraId="1ED0E051">
            <w:pPr>
              <w:pStyle w:val="6"/>
            </w:pPr>
          </w:p>
        </w:tc>
      </w:tr>
      <w:tr w14:paraId="7A0B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A569B46">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2010399</w:t>
            </w:r>
          </w:p>
        </w:tc>
        <w:tc>
          <w:tcPr>
            <w:tcW w:w="3294" w:type="dxa"/>
            <w:vAlign w:val="top"/>
          </w:tcPr>
          <w:p w14:paraId="03C444AB">
            <w:pPr>
              <w:spacing w:before="71" w:line="228" w:lineRule="auto"/>
              <w:ind w:left="1"/>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80" w:type="dxa"/>
            <w:vAlign w:val="top"/>
          </w:tcPr>
          <w:p w14:paraId="7A51D0F2">
            <w:pPr>
              <w:spacing w:before="95"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459.86</w:t>
            </w:r>
          </w:p>
        </w:tc>
        <w:tc>
          <w:tcPr>
            <w:tcW w:w="1361" w:type="dxa"/>
            <w:vAlign w:val="top"/>
          </w:tcPr>
          <w:p w14:paraId="14779175">
            <w:pPr>
              <w:pStyle w:val="6"/>
            </w:pPr>
          </w:p>
        </w:tc>
        <w:tc>
          <w:tcPr>
            <w:tcW w:w="1409" w:type="dxa"/>
            <w:vAlign w:val="top"/>
          </w:tcPr>
          <w:p w14:paraId="01F1F2A4">
            <w:pPr>
              <w:spacing w:before="95" w:line="190" w:lineRule="auto"/>
              <w:ind w:left="895"/>
              <w:rPr>
                <w:rFonts w:ascii="宋体" w:hAnsi="宋体" w:eastAsia="宋体" w:cs="宋体"/>
                <w:sz w:val="15"/>
                <w:szCs w:val="15"/>
              </w:rPr>
            </w:pPr>
            <w:r>
              <w:rPr>
                <w:rFonts w:ascii="宋体" w:hAnsi="宋体" w:eastAsia="宋体" w:cs="宋体"/>
                <w:color w:val="212529"/>
                <w:spacing w:val="4"/>
                <w:sz w:val="15"/>
                <w:szCs w:val="15"/>
              </w:rPr>
              <w:t>459.86</w:t>
            </w:r>
          </w:p>
        </w:tc>
      </w:tr>
      <w:tr w14:paraId="0DC72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A34C8DB">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20105</w:t>
            </w:r>
          </w:p>
        </w:tc>
        <w:tc>
          <w:tcPr>
            <w:tcW w:w="3294" w:type="dxa"/>
            <w:vAlign w:val="top"/>
          </w:tcPr>
          <w:p w14:paraId="15CA3683">
            <w:pPr>
              <w:spacing w:before="71" w:line="229" w:lineRule="auto"/>
              <w:ind w:left="3"/>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480" w:type="dxa"/>
            <w:vAlign w:val="top"/>
          </w:tcPr>
          <w:p w14:paraId="1666F07C">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28.00</w:t>
            </w:r>
          </w:p>
        </w:tc>
        <w:tc>
          <w:tcPr>
            <w:tcW w:w="1361" w:type="dxa"/>
            <w:vAlign w:val="top"/>
          </w:tcPr>
          <w:p w14:paraId="3DF27894">
            <w:pPr>
              <w:pStyle w:val="6"/>
            </w:pPr>
          </w:p>
        </w:tc>
        <w:tc>
          <w:tcPr>
            <w:tcW w:w="1409" w:type="dxa"/>
            <w:vAlign w:val="top"/>
          </w:tcPr>
          <w:p w14:paraId="61DA40CF">
            <w:pPr>
              <w:spacing w:before="96" w:line="190" w:lineRule="auto"/>
              <w:ind w:left="979"/>
              <w:rPr>
                <w:rFonts w:ascii="宋体" w:hAnsi="宋体" w:eastAsia="宋体" w:cs="宋体"/>
                <w:sz w:val="15"/>
                <w:szCs w:val="15"/>
              </w:rPr>
            </w:pPr>
            <w:r>
              <w:rPr>
                <w:rFonts w:ascii="宋体" w:hAnsi="宋体" w:eastAsia="宋体" w:cs="宋体"/>
                <w:color w:val="212529"/>
                <w:spacing w:val="4"/>
                <w:sz w:val="15"/>
                <w:szCs w:val="15"/>
              </w:rPr>
              <w:t>28.00</w:t>
            </w:r>
          </w:p>
        </w:tc>
      </w:tr>
      <w:tr w14:paraId="6612D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B6C18C6">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2010507</w:t>
            </w:r>
          </w:p>
        </w:tc>
        <w:tc>
          <w:tcPr>
            <w:tcW w:w="3294" w:type="dxa"/>
            <w:vAlign w:val="top"/>
          </w:tcPr>
          <w:p w14:paraId="12030D1B">
            <w:pPr>
              <w:spacing w:before="71" w:line="229" w:lineRule="auto"/>
              <w:ind w:left="2"/>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480" w:type="dxa"/>
            <w:vAlign w:val="top"/>
          </w:tcPr>
          <w:p w14:paraId="47869DAD">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28.00</w:t>
            </w:r>
          </w:p>
        </w:tc>
        <w:tc>
          <w:tcPr>
            <w:tcW w:w="1361" w:type="dxa"/>
            <w:vAlign w:val="top"/>
          </w:tcPr>
          <w:p w14:paraId="3083E8DA">
            <w:pPr>
              <w:pStyle w:val="6"/>
            </w:pPr>
          </w:p>
        </w:tc>
        <w:tc>
          <w:tcPr>
            <w:tcW w:w="1409" w:type="dxa"/>
            <w:vAlign w:val="top"/>
          </w:tcPr>
          <w:p w14:paraId="639D3361">
            <w:pPr>
              <w:spacing w:before="96" w:line="190" w:lineRule="auto"/>
              <w:ind w:left="979"/>
              <w:rPr>
                <w:rFonts w:ascii="宋体" w:hAnsi="宋体" w:eastAsia="宋体" w:cs="宋体"/>
                <w:sz w:val="15"/>
                <w:szCs w:val="15"/>
              </w:rPr>
            </w:pPr>
            <w:r>
              <w:rPr>
                <w:rFonts w:ascii="宋体" w:hAnsi="宋体" w:eastAsia="宋体" w:cs="宋体"/>
                <w:color w:val="212529"/>
                <w:spacing w:val="4"/>
                <w:sz w:val="15"/>
                <w:szCs w:val="15"/>
              </w:rPr>
              <w:t>28.00</w:t>
            </w:r>
          </w:p>
        </w:tc>
      </w:tr>
      <w:tr w14:paraId="472BB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EB8CD7C">
            <w:pPr>
              <w:spacing w:before="96" w:line="191" w:lineRule="auto"/>
              <w:ind w:left="8"/>
              <w:rPr>
                <w:rFonts w:ascii="宋体" w:hAnsi="宋体" w:eastAsia="宋体" w:cs="宋体"/>
                <w:sz w:val="15"/>
                <w:szCs w:val="15"/>
              </w:rPr>
            </w:pPr>
            <w:r>
              <w:rPr>
                <w:rFonts w:ascii="宋体" w:hAnsi="宋体" w:eastAsia="宋体" w:cs="宋体"/>
                <w:color w:val="212529"/>
                <w:spacing w:val="4"/>
                <w:sz w:val="15"/>
                <w:szCs w:val="15"/>
              </w:rPr>
              <w:t>20113</w:t>
            </w:r>
          </w:p>
        </w:tc>
        <w:tc>
          <w:tcPr>
            <w:tcW w:w="3294" w:type="dxa"/>
            <w:vAlign w:val="top"/>
          </w:tcPr>
          <w:p w14:paraId="111EB236">
            <w:pPr>
              <w:spacing w:before="72" w:line="229" w:lineRule="auto"/>
              <w:ind w:left="4"/>
              <w:rPr>
                <w:rFonts w:ascii="宋体" w:hAnsi="宋体" w:eastAsia="宋体" w:cs="宋体"/>
                <w:sz w:val="15"/>
                <w:szCs w:val="15"/>
              </w:rPr>
            </w:pPr>
            <w:r>
              <w:rPr>
                <w:rFonts w:ascii="宋体" w:hAnsi="宋体" w:eastAsia="宋体" w:cs="宋体"/>
                <w:color w:val="212529"/>
                <w:spacing w:val="9"/>
                <w:sz w:val="15"/>
                <w:szCs w:val="15"/>
              </w:rPr>
              <w:t>商贸事务</w:t>
            </w:r>
          </w:p>
        </w:tc>
        <w:tc>
          <w:tcPr>
            <w:tcW w:w="1480" w:type="dxa"/>
            <w:vAlign w:val="top"/>
          </w:tcPr>
          <w:p w14:paraId="1A73E04E">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30.00</w:t>
            </w:r>
          </w:p>
        </w:tc>
        <w:tc>
          <w:tcPr>
            <w:tcW w:w="1361" w:type="dxa"/>
            <w:vAlign w:val="top"/>
          </w:tcPr>
          <w:p w14:paraId="6D2B3B92">
            <w:pPr>
              <w:pStyle w:val="6"/>
            </w:pPr>
          </w:p>
        </w:tc>
        <w:tc>
          <w:tcPr>
            <w:tcW w:w="1409" w:type="dxa"/>
            <w:vAlign w:val="top"/>
          </w:tcPr>
          <w:p w14:paraId="335AE8E4">
            <w:pPr>
              <w:spacing w:before="97" w:line="190" w:lineRule="auto"/>
              <w:ind w:left="980"/>
              <w:rPr>
                <w:rFonts w:ascii="宋体" w:hAnsi="宋体" w:eastAsia="宋体" w:cs="宋体"/>
                <w:sz w:val="15"/>
                <w:szCs w:val="15"/>
              </w:rPr>
            </w:pPr>
            <w:r>
              <w:rPr>
                <w:rFonts w:ascii="宋体" w:hAnsi="宋体" w:eastAsia="宋体" w:cs="宋体"/>
                <w:color w:val="212529"/>
                <w:spacing w:val="3"/>
                <w:sz w:val="15"/>
                <w:szCs w:val="15"/>
              </w:rPr>
              <w:t>30.00</w:t>
            </w:r>
          </w:p>
        </w:tc>
      </w:tr>
      <w:tr w14:paraId="02FCA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DBE6C07">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2011308</w:t>
            </w:r>
          </w:p>
        </w:tc>
        <w:tc>
          <w:tcPr>
            <w:tcW w:w="3294" w:type="dxa"/>
            <w:vAlign w:val="top"/>
          </w:tcPr>
          <w:p w14:paraId="51067494">
            <w:pPr>
              <w:spacing w:before="71" w:line="230" w:lineRule="auto"/>
              <w:ind w:left="2"/>
              <w:rPr>
                <w:rFonts w:ascii="宋体" w:hAnsi="宋体" w:eastAsia="宋体" w:cs="宋体"/>
                <w:sz w:val="15"/>
                <w:szCs w:val="15"/>
              </w:rPr>
            </w:pPr>
            <w:r>
              <w:rPr>
                <w:rFonts w:ascii="宋体" w:hAnsi="宋体" w:eastAsia="宋体" w:cs="宋体"/>
                <w:color w:val="212529"/>
                <w:spacing w:val="9"/>
                <w:sz w:val="15"/>
                <w:szCs w:val="15"/>
              </w:rPr>
              <w:t>招商引资</w:t>
            </w:r>
          </w:p>
        </w:tc>
        <w:tc>
          <w:tcPr>
            <w:tcW w:w="1480" w:type="dxa"/>
            <w:vAlign w:val="top"/>
          </w:tcPr>
          <w:p w14:paraId="489BC876">
            <w:pPr>
              <w:spacing w:before="96"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30.00</w:t>
            </w:r>
          </w:p>
        </w:tc>
        <w:tc>
          <w:tcPr>
            <w:tcW w:w="1361" w:type="dxa"/>
            <w:vAlign w:val="top"/>
          </w:tcPr>
          <w:p w14:paraId="60EB2295">
            <w:pPr>
              <w:pStyle w:val="6"/>
            </w:pPr>
          </w:p>
        </w:tc>
        <w:tc>
          <w:tcPr>
            <w:tcW w:w="1409" w:type="dxa"/>
            <w:vAlign w:val="top"/>
          </w:tcPr>
          <w:p w14:paraId="33110273">
            <w:pPr>
              <w:spacing w:before="96" w:line="190" w:lineRule="auto"/>
              <w:ind w:left="980"/>
              <w:rPr>
                <w:rFonts w:ascii="宋体" w:hAnsi="宋体" w:eastAsia="宋体" w:cs="宋体"/>
                <w:sz w:val="15"/>
                <w:szCs w:val="15"/>
              </w:rPr>
            </w:pPr>
            <w:r>
              <w:rPr>
                <w:rFonts w:ascii="宋体" w:hAnsi="宋体" w:eastAsia="宋体" w:cs="宋体"/>
                <w:color w:val="212529"/>
                <w:spacing w:val="3"/>
                <w:sz w:val="15"/>
                <w:szCs w:val="15"/>
              </w:rPr>
              <w:t>30.00</w:t>
            </w:r>
          </w:p>
        </w:tc>
      </w:tr>
      <w:tr w14:paraId="187F4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CBCC712">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20136</w:t>
            </w:r>
          </w:p>
        </w:tc>
        <w:tc>
          <w:tcPr>
            <w:tcW w:w="3294" w:type="dxa"/>
            <w:vAlign w:val="top"/>
          </w:tcPr>
          <w:p w14:paraId="255560CF">
            <w:pPr>
              <w:spacing w:before="71"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677B3B68">
            <w:pPr>
              <w:spacing w:before="95"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151.94</w:t>
            </w:r>
          </w:p>
        </w:tc>
        <w:tc>
          <w:tcPr>
            <w:tcW w:w="1361" w:type="dxa"/>
            <w:vAlign w:val="top"/>
          </w:tcPr>
          <w:p w14:paraId="0E27EA85">
            <w:pPr>
              <w:pStyle w:val="6"/>
            </w:pPr>
          </w:p>
        </w:tc>
        <w:tc>
          <w:tcPr>
            <w:tcW w:w="1409" w:type="dxa"/>
            <w:vAlign w:val="top"/>
          </w:tcPr>
          <w:p w14:paraId="4CD5C0A8">
            <w:pPr>
              <w:spacing w:before="95" w:line="191" w:lineRule="auto"/>
              <w:ind w:left="908"/>
              <w:rPr>
                <w:rFonts w:ascii="宋体" w:hAnsi="宋体" w:eastAsia="宋体" w:cs="宋体"/>
                <w:sz w:val="15"/>
                <w:szCs w:val="15"/>
              </w:rPr>
            </w:pPr>
            <w:r>
              <w:rPr>
                <w:rFonts w:ascii="宋体" w:hAnsi="宋体" w:eastAsia="宋体" w:cs="宋体"/>
                <w:color w:val="212529"/>
                <w:spacing w:val="2"/>
                <w:sz w:val="15"/>
                <w:szCs w:val="15"/>
              </w:rPr>
              <w:t>151.94</w:t>
            </w:r>
          </w:p>
        </w:tc>
      </w:tr>
      <w:tr w14:paraId="7D11D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D9322D2">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2013699</w:t>
            </w:r>
          </w:p>
        </w:tc>
        <w:tc>
          <w:tcPr>
            <w:tcW w:w="3294" w:type="dxa"/>
            <w:vAlign w:val="top"/>
          </w:tcPr>
          <w:p w14:paraId="4DD3C4F8">
            <w:pPr>
              <w:spacing w:before="71"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0501AD72">
            <w:pPr>
              <w:spacing w:before="95"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151.94</w:t>
            </w:r>
          </w:p>
        </w:tc>
        <w:tc>
          <w:tcPr>
            <w:tcW w:w="1361" w:type="dxa"/>
            <w:vAlign w:val="top"/>
          </w:tcPr>
          <w:p w14:paraId="4A6A0330">
            <w:pPr>
              <w:pStyle w:val="6"/>
            </w:pPr>
          </w:p>
        </w:tc>
        <w:tc>
          <w:tcPr>
            <w:tcW w:w="1409" w:type="dxa"/>
            <w:vAlign w:val="top"/>
          </w:tcPr>
          <w:p w14:paraId="333B43BE">
            <w:pPr>
              <w:spacing w:before="95" w:line="191" w:lineRule="auto"/>
              <w:ind w:left="908"/>
              <w:rPr>
                <w:rFonts w:ascii="宋体" w:hAnsi="宋体" w:eastAsia="宋体" w:cs="宋体"/>
                <w:sz w:val="15"/>
                <w:szCs w:val="15"/>
              </w:rPr>
            </w:pPr>
            <w:r>
              <w:rPr>
                <w:rFonts w:ascii="宋体" w:hAnsi="宋体" w:eastAsia="宋体" w:cs="宋体"/>
                <w:color w:val="212529"/>
                <w:spacing w:val="2"/>
                <w:sz w:val="15"/>
                <w:szCs w:val="15"/>
              </w:rPr>
              <w:t>151.94</w:t>
            </w:r>
          </w:p>
        </w:tc>
      </w:tr>
      <w:tr w14:paraId="569FE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E493993">
            <w:pPr>
              <w:spacing w:before="95" w:line="190" w:lineRule="auto"/>
              <w:ind w:left="8"/>
              <w:rPr>
                <w:rFonts w:ascii="宋体" w:hAnsi="宋体" w:eastAsia="宋体" w:cs="宋体"/>
                <w:sz w:val="15"/>
                <w:szCs w:val="15"/>
              </w:rPr>
            </w:pPr>
            <w:r>
              <w:rPr>
                <w:rFonts w:ascii="宋体" w:hAnsi="宋体" w:eastAsia="宋体" w:cs="宋体"/>
                <w:color w:val="212529"/>
                <w:spacing w:val="2"/>
                <w:sz w:val="15"/>
                <w:szCs w:val="15"/>
              </w:rPr>
              <w:t>205</w:t>
            </w:r>
          </w:p>
        </w:tc>
        <w:tc>
          <w:tcPr>
            <w:tcW w:w="3294" w:type="dxa"/>
            <w:vAlign w:val="top"/>
          </w:tcPr>
          <w:p w14:paraId="359F69AD">
            <w:pPr>
              <w:spacing w:before="71" w:line="229" w:lineRule="auto"/>
              <w:ind w:left="3"/>
              <w:rPr>
                <w:rFonts w:ascii="宋体" w:hAnsi="宋体" w:eastAsia="宋体" w:cs="宋体"/>
                <w:sz w:val="15"/>
                <w:szCs w:val="15"/>
              </w:rPr>
            </w:pPr>
            <w:r>
              <w:rPr>
                <w:rFonts w:ascii="宋体" w:hAnsi="宋体" w:eastAsia="宋体" w:cs="宋体"/>
                <w:color w:val="212529"/>
                <w:spacing w:val="9"/>
                <w:sz w:val="15"/>
                <w:szCs w:val="15"/>
              </w:rPr>
              <w:t>教育支出</w:t>
            </w:r>
          </w:p>
        </w:tc>
        <w:tc>
          <w:tcPr>
            <w:tcW w:w="1480" w:type="dxa"/>
            <w:vAlign w:val="top"/>
          </w:tcPr>
          <w:p w14:paraId="290CB091">
            <w:pPr>
              <w:spacing w:before="95"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61" w:type="dxa"/>
            <w:vAlign w:val="top"/>
          </w:tcPr>
          <w:p w14:paraId="6D9217C6">
            <w:pPr>
              <w:pStyle w:val="6"/>
            </w:pPr>
          </w:p>
        </w:tc>
        <w:tc>
          <w:tcPr>
            <w:tcW w:w="1409" w:type="dxa"/>
            <w:vAlign w:val="top"/>
          </w:tcPr>
          <w:p w14:paraId="7AAB2769">
            <w:pPr>
              <w:spacing w:before="95" w:line="190" w:lineRule="auto"/>
              <w:ind w:left="1059"/>
              <w:rPr>
                <w:rFonts w:ascii="宋体" w:hAnsi="宋体" w:eastAsia="宋体" w:cs="宋体"/>
                <w:sz w:val="15"/>
                <w:szCs w:val="15"/>
              </w:rPr>
            </w:pPr>
            <w:r>
              <w:rPr>
                <w:rFonts w:ascii="宋体" w:hAnsi="宋体" w:eastAsia="宋体" w:cs="宋体"/>
                <w:color w:val="212529"/>
                <w:spacing w:val="3"/>
                <w:sz w:val="15"/>
                <w:szCs w:val="15"/>
              </w:rPr>
              <w:t>0.20</w:t>
            </w:r>
          </w:p>
        </w:tc>
      </w:tr>
      <w:tr w14:paraId="5E3E0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49DAC55">
            <w:pPr>
              <w:spacing w:before="95" w:line="190" w:lineRule="auto"/>
              <w:ind w:left="8"/>
              <w:rPr>
                <w:rFonts w:ascii="宋体" w:hAnsi="宋体" w:eastAsia="宋体" w:cs="宋体"/>
                <w:sz w:val="15"/>
                <w:szCs w:val="15"/>
              </w:rPr>
            </w:pPr>
            <w:r>
              <w:rPr>
                <w:rFonts w:ascii="宋体" w:hAnsi="宋体" w:eastAsia="宋体" w:cs="宋体"/>
                <w:color w:val="212529"/>
                <w:spacing w:val="4"/>
                <w:sz w:val="15"/>
                <w:szCs w:val="15"/>
              </w:rPr>
              <w:t>20502</w:t>
            </w:r>
          </w:p>
        </w:tc>
        <w:tc>
          <w:tcPr>
            <w:tcW w:w="3294" w:type="dxa"/>
            <w:vAlign w:val="top"/>
          </w:tcPr>
          <w:p w14:paraId="5AE262B0">
            <w:pPr>
              <w:spacing w:before="70" w:line="229" w:lineRule="auto"/>
              <w:ind w:left="1"/>
              <w:rPr>
                <w:rFonts w:ascii="宋体" w:hAnsi="宋体" w:eastAsia="宋体" w:cs="宋体"/>
                <w:sz w:val="15"/>
                <w:szCs w:val="15"/>
              </w:rPr>
            </w:pPr>
            <w:r>
              <w:rPr>
                <w:rFonts w:ascii="宋体" w:hAnsi="宋体" w:eastAsia="宋体" w:cs="宋体"/>
                <w:color w:val="212529"/>
                <w:spacing w:val="9"/>
                <w:sz w:val="15"/>
                <w:szCs w:val="15"/>
              </w:rPr>
              <w:t>普通教育</w:t>
            </w:r>
          </w:p>
        </w:tc>
        <w:tc>
          <w:tcPr>
            <w:tcW w:w="1480" w:type="dxa"/>
            <w:vAlign w:val="top"/>
          </w:tcPr>
          <w:p w14:paraId="24FBF191">
            <w:pPr>
              <w:spacing w:before="95"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61" w:type="dxa"/>
            <w:vAlign w:val="top"/>
          </w:tcPr>
          <w:p w14:paraId="2B8D8E7A">
            <w:pPr>
              <w:pStyle w:val="6"/>
            </w:pPr>
          </w:p>
        </w:tc>
        <w:tc>
          <w:tcPr>
            <w:tcW w:w="1409" w:type="dxa"/>
            <w:vAlign w:val="top"/>
          </w:tcPr>
          <w:p w14:paraId="0D18080F">
            <w:pPr>
              <w:spacing w:before="95" w:line="190" w:lineRule="auto"/>
              <w:ind w:left="1059"/>
              <w:rPr>
                <w:rFonts w:ascii="宋体" w:hAnsi="宋体" w:eastAsia="宋体" w:cs="宋体"/>
                <w:sz w:val="15"/>
                <w:szCs w:val="15"/>
              </w:rPr>
            </w:pPr>
            <w:r>
              <w:rPr>
                <w:rFonts w:ascii="宋体" w:hAnsi="宋体" w:eastAsia="宋体" w:cs="宋体"/>
                <w:color w:val="212529"/>
                <w:spacing w:val="3"/>
                <w:sz w:val="15"/>
                <w:szCs w:val="15"/>
              </w:rPr>
              <w:t>0.20</w:t>
            </w:r>
          </w:p>
        </w:tc>
      </w:tr>
      <w:tr w14:paraId="181A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84A583D">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2050201</w:t>
            </w:r>
          </w:p>
        </w:tc>
        <w:tc>
          <w:tcPr>
            <w:tcW w:w="3294" w:type="dxa"/>
            <w:vAlign w:val="top"/>
          </w:tcPr>
          <w:p w14:paraId="25AD8FF1">
            <w:pPr>
              <w:spacing w:before="71" w:line="229" w:lineRule="auto"/>
              <w:ind w:left="4"/>
              <w:rPr>
                <w:rFonts w:ascii="宋体" w:hAnsi="宋体" w:eastAsia="宋体" w:cs="宋体"/>
                <w:sz w:val="15"/>
                <w:szCs w:val="15"/>
              </w:rPr>
            </w:pPr>
            <w:r>
              <w:rPr>
                <w:rFonts w:ascii="宋体" w:hAnsi="宋体" w:eastAsia="宋体" w:cs="宋体"/>
                <w:color w:val="212529"/>
                <w:spacing w:val="9"/>
                <w:sz w:val="15"/>
                <w:szCs w:val="15"/>
              </w:rPr>
              <w:t>学前教育</w:t>
            </w:r>
          </w:p>
        </w:tc>
        <w:tc>
          <w:tcPr>
            <w:tcW w:w="1480" w:type="dxa"/>
            <w:vAlign w:val="top"/>
          </w:tcPr>
          <w:p w14:paraId="527BE808">
            <w:pPr>
              <w:spacing w:before="96"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361" w:type="dxa"/>
            <w:vAlign w:val="top"/>
          </w:tcPr>
          <w:p w14:paraId="0D9C8F44">
            <w:pPr>
              <w:pStyle w:val="6"/>
            </w:pPr>
          </w:p>
        </w:tc>
        <w:tc>
          <w:tcPr>
            <w:tcW w:w="1409" w:type="dxa"/>
            <w:vAlign w:val="top"/>
          </w:tcPr>
          <w:p w14:paraId="48BF255B">
            <w:pPr>
              <w:spacing w:before="96" w:line="190" w:lineRule="auto"/>
              <w:ind w:left="1059"/>
              <w:rPr>
                <w:rFonts w:ascii="宋体" w:hAnsi="宋体" w:eastAsia="宋体" w:cs="宋体"/>
                <w:sz w:val="15"/>
                <w:szCs w:val="15"/>
              </w:rPr>
            </w:pPr>
            <w:r>
              <w:rPr>
                <w:rFonts w:ascii="宋体" w:hAnsi="宋体" w:eastAsia="宋体" w:cs="宋体"/>
                <w:color w:val="212529"/>
                <w:spacing w:val="3"/>
                <w:sz w:val="15"/>
                <w:szCs w:val="15"/>
              </w:rPr>
              <w:t>0.20</w:t>
            </w:r>
          </w:p>
        </w:tc>
      </w:tr>
      <w:tr w14:paraId="41F0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EE9A0DD">
            <w:pPr>
              <w:spacing w:before="96" w:line="190" w:lineRule="auto"/>
              <w:ind w:left="8"/>
              <w:rPr>
                <w:rFonts w:ascii="宋体" w:hAnsi="宋体" w:eastAsia="宋体" w:cs="宋体"/>
                <w:sz w:val="15"/>
                <w:szCs w:val="15"/>
              </w:rPr>
            </w:pPr>
            <w:r>
              <w:rPr>
                <w:rFonts w:ascii="宋体" w:hAnsi="宋体" w:eastAsia="宋体" w:cs="宋体"/>
                <w:color w:val="212529"/>
                <w:spacing w:val="2"/>
                <w:sz w:val="15"/>
                <w:szCs w:val="15"/>
              </w:rPr>
              <w:t>208</w:t>
            </w:r>
          </w:p>
        </w:tc>
        <w:tc>
          <w:tcPr>
            <w:tcW w:w="3294" w:type="dxa"/>
            <w:vAlign w:val="top"/>
          </w:tcPr>
          <w:p w14:paraId="2CBA4F59">
            <w:pPr>
              <w:spacing w:before="71" w:line="228" w:lineRule="auto"/>
              <w:ind w:left="3"/>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80" w:type="dxa"/>
            <w:vAlign w:val="top"/>
          </w:tcPr>
          <w:p w14:paraId="6ACD675C">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43.93</w:t>
            </w:r>
          </w:p>
        </w:tc>
        <w:tc>
          <w:tcPr>
            <w:tcW w:w="1361" w:type="dxa"/>
            <w:vAlign w:val="top"/>
          </w:tcPr>
          <w:p w14:paraId="74395867">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43.93</w:t>
            </w:r>
          </w:p>
        </w:tc>
        <w:tc>
          <w:tcPr>
            <w:tcW w:w="1409" w:type="dxa"/>
            <w:vAlign w:val="top"/>
          </w:tcPr>
          <w:p w14:paraId="54954305">
            <w:pPr>
              <w:pStyle w:val="6"/>
            </w:pPr>
          </w:p>
        </w:tc>
      </w:tr>
      <w:tr w14:paraId="4DDCE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6FF3049">
            <w:pPr>
              <w:spacing w:before="96" w:line="190" w:lineRule="auto"/>
              <w:ind w:left="8"/>
              <w:rPr>
                <w:rFonts w:ascii="宋体" w:hAnsi="宋体" w:eastAsia="宋体" w:cs="宋体"/>
                <w:sz w:val="15"/>
                <w:szCs w:val="15"/>
              </w:rPr>
            </w:pPr>
            <w:r>
              <w:rPr>
                <w:rFonts w:ascii="宋体" w:hAnsi="宋体" w:eastAsia="宋体" w:cs="宋体"/>
                <w:color w:val="212529"/>
                <w:spacing w:val="4"/>
                <w:sz w:val="15"/>
                <w:szCs w:val="15"/>
              </w:rPr>
              <w:t>20805</w:t>
            </w:r>
          </w:p>
        </w:tc>
        <w:tc>
          <w:tcPr>
            <w:tcW w:w="3294" w:type="dxa"/>
            <w:vAlign w:val="top"/>
          </w:tcPr>
          <w:p w14:paraId="309E9F26">
            <w:pPr>
              <w:spacing w:before="72"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80" w:type="dxa"/>
            <w:vAlign w:val="top"/>
          </w:tcPr>
          <w:p w14:paraId="6794290E">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43.34</w:t>
            </w:r>
          </w:p>
        </w:tc>
        <w:tc>
          <w:tcPr>
            <w:tcW w:w="1361" w:type="dxa"/>
            <w:vAlign w:val="top"/>
          </w:tcPr>
          <w:p w14:paraId="70478D1E">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43.34</w:t>
            </w:r>
          </w:p>
        </w:tc>
        <w:tc>
          <w:tcPr>
            <w:tcW w:w="1409" w:type="dxa"/>
            <w:vAlign w:val="top"/>
          </w:tcPr>
          <w:p w14:paraId="58A268C1">
            <w:pPr>
              <w:pStyle w:val="6"/>
            </w:pPr>
          </w:p>
        </w:tc>
      </w:tr>
      <w:tr w14:paraId="157E1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4083A69">
            <w:pPr>
              <w:spacing w:before="96" w:line="190" w:lineRule="auto"/>
              <w:ind w:left="8"/>
              <w:rPr>
                <w:rFonts w:ascii="宋体" w:hAnsi="宋体" w:eastAsia="宋体" w:cs="宋体"/>
                <w:sz w:val="15"/>
                <w:szCs w:val="15"/>
              </w:rPr>
            </w:pPr>
            <w:r>
              <w:rPr>
                <w:rFonts w:ascii="宋体" w:hAnsi="宋体" w:eastAsia="宋体" w:cs="宋体"/>
                <w:color w:val="212529"/>
                <w:spacing w:val="4"/>
                <w:sz w:val="15"/>
                <w:szCs w:val="15"/>
              </w:rPr>
              <w:t>2080502</w:t>
            </w:r>
          </w:p>
        </w:tc>
        <w:tc>
          <w:tcPr>
            <w:tcW w:w="3294" w:type="dxa"/>
            <w:vAlign w:val="top"/>
          </w:tcPr>
          <w:p w14:paraId="5F6E7227">
            <w:pPr>
              <w:spacing w:before="71" w:line="229" w:lineRule="auto"/>
              <w:ind w:left="3"/>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80" w:type="dxa"/>
            <w:vAlign w:val="top"/>
          </w:tcPr>
          <w:p w14:paraId="09F26155">
            <w:pPr>
              <w:spacing w:before="96"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361" w:type="dxa"/>
            <w:vAlign w:val="top"/>
          </w:tcPr>
          <w:p w14:paraId="0FFA6954">
            <w:pPr>
              <w:spacing w:before="96"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409" w:type="dxa"/>
            <w:vAlign w:val="top"/>
          </w:tcPr>
          <w:p w14:paraId="26A8E3C4">
            <w:pPr>
              <w:pStyle w:val="6"/>
            </w:pPr>
          </w:p>
        </w:tc>
      </w:tr>
      <w:tr w14:paraId="664A8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DFF6C22">
            <w:pPr>
              <w:spacing w:before="96" w:line="190" w:lineRule="auto"/>
              <w:ind w:left="8"/>
              <w:rPr>
                <w:rFonts w:ascii="宋体" w:hAnsi="宋体" w:eastAsia="宋体" w:cs="宋体"/>
                <w:sz w:val="15"/>
                <w:szCs w:val="15"/>
              </w:rPr>
            </w:pPr>
            <w:r>
              <w:rPr>
                <w:rFonts w:ascii="宋体" w:hAnsi="宋体" w:eastAsia="宋体" w:cs="宋体"/>
                <w:color w:val="212529"/>
                <w:spacing w:val="4"/>
                <w:sz w:val="15"/>
                <w:szCs w:val="15"/>
              </w:rPr>
              <w:t>2080505</w:t>
            </w:r>
          </w:p>
        </w:tc>
        <w:tc>
          <w:tcPr>
            <w:tcW w:w="3294" w:type="dxa"/>
            <w:vAlign w:val="top"/>
          </w:tcPr>
          <w:p w14:paraId="028077E4">
            <w:pPr>
              <w:spacing w:before="71"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80" w:type="dxa"/>
            <w:vAlign w:val="top"/>
          </w:tcPr>
          <w:p w14:paraId="608FB69B">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361" w:type="dxa"/>
            <w:vAlign w:val="top"/>
          </w:tcPr>
          <w:p w14:paraId="04EF07FE">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409" w:type="dxa"/>
            <w:vAlign w:val="top"/>
          </w:tcPr>
          <w:p w14:paraId="49393758">
            <w:pPr>
              <w:pStyle w:val="6"/>
            </w:pPr>
          </w:p>
        </w:tc>
      </w:tr>
      <w:tr w14:paraId="7AC6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252BCF3">
            <w:pPr>
              <w:spacing w:before="96" w:line="190" w:lineRule="auto"/>
              <w:ind w:left="8"/>
              <w:rPr>
                <w:rFonts w:ascii="宋体" w:hAnsi="宋体" w:eastAsia="宋体" w:cs="宋体"/>
                <w:sz w:val="15"/>
                <w:szCs w:val="15"/>
              </w:rPr>
            </w:pPr>
            <w:r>
              <w:rPr>
                <w:rFonts w:ascii="宋体" w:hAnsi="宋体" w:eastAsia="宋体" w:cs="宋体"/>
                <w:color w:val="212529"/>
                <w:spacing w:val="4"/>
                <w:sz w:val="15"/>
                <w:szCs w:val="15"/>
              </w:rPr>
              <w:t>2080506</w:t>
            </w:r>
          </w:p>
        </w:tc>
        <w:tc>
          <w:tcPr>
            <w:tcW w:w="3294" w:type="dxa"/>
            <w:vAlign w:val="top"/>
          </w:tcPr>
          <w:p w14:paraId="5B8A4E3D">
            <w:pPr>
              <w:spacing w:before="72"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80" w:type="dxa"/>
            <w:vAlign w:val="top"/>
          </w:tcPr>
          <w:p w14:paraId="03901506">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361" w:type="dxa"/>
            <w:vAlign w:val="top"/>
          </w:tcPr>
          <w:p w14:paraId="01E3690F">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409" w:type="dxa"/>
            <w:vAlign w:val="top"/>
          </w:tcPr>
          <w:p w14:paraId="7FD05EBD">
            <w:pPr>
              <w:pStyle w:val="6"/>
            </w:pPr>
          </w:p>
        </w:tc>
      </w:tr>
      <w:tr w14:paraId="2FD37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2DA34D4E">
            <w:pPr>
              <w:spacing w:before="97" w:line="190" w:lineRule="auto"/>
              <w:ind w:left="8"/>
              <w:rPr>
                <w:rFonts w:ascii="宋体" w:hAnsi="宋体" w:eastAsia="宋体" w:cs="宋体"/>
                <w:sz w:val="15"/>
                <w:szCs w:val="15"/>
              </w:rPr>
            </w:pPr>
            <w:r>
              <w:rPr>
                <w:rFonts w:ascii="宋体" w:hAnsi="宋体" w:eastAsia="宋体" w:cs="宋体"/>
                <w:color w:val="212529"/>
                <w:spacing w:val="4"/>
                <w:sz w:val="15"/>
                <w:szCs w:val="15"/>
              </w:rPr>
              <w:t>20899</w:t>
            </w:r>
          </w:p>
        </w:tc>
        <w:tc>
          <w:tcPr>
            <w:tcW w:w="3294" w:type="dxa"/>
            <w:vAlign w:val="top"/>
          </w:tcPr>
          <w:p w14:paraId="1B7497CE">
            <w:pPr>
              <w:spacing w:before="73" w:line="228" w:lineRule="auto"/>
              <w:ind w:left="1"/>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480" w:type="dxa"/>
            <w:vAlign w:val="top"/>
          </w:tcPr>
          <w:p w14:paraId="0C8B0960">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361" w:type="dxa"/>
            <w:vAlign w:val="top"/>
          </w:tcPr>
          <w:p w14:paraId="6514C1EE">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409" w:type="dxa"/>
            <w:vAlign w:val="top"/>
          </w:tcPr>
          <w:p w14:paraId="06A31CA3">
            <w:pPr>
              <w:pStyle w:val="6"/>
            </w:pPr>
          </w:p>
        </w:tc>
      </w:tr>
      <w:tr w14:paraId="6BEB7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C74E6DD">
            <w:pPr>
              <w:spacing w:before="97" w:line="190" w:lineRule="auto"/>
              <w:ind w:left="8"/>
              <w:rPr>
                <w:rFonts w:ascii="宋体" w:hAnsi="宋体" w:eastAsia="宋体" w:cs="宋体"/>
                <w:sz w:val="15"/>
                <w:szCs w:val="15"/>
              </w:rPr>
            </w:pPr>
            <w:r>
              <w:rPr>
                <w:rFonts w:ascii="宋体" w:hAnsi="宋体" w:eastAsia="宋体" w:cs="宋体"/>
                <w:color w:val="212529"/>
                <w:spacing w:val="4"/>
                <w:sz w:val="15"/>
                <w:szCs w:val="15"/>
              </w:rPr>
              <w:t>2089999</w:t>
            </w:r>
          </w:p>
        </w:tc>
        <w:tc>
          <w:tcPr>
            <w:tcW w:w="3294" w:type="dxa"/>
            <w:vAlign w:val="top"/>
          </w:tcPr>
          <w:p w14:paraId="0873E68E">
            <w:pPr>
              <w:spacing w:before="72" w:line="228" w:lineRule="auto"/>
              <w:ind w:left="1"/>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480" w:type="dxa"/>
            <w:vAlign w:val="top"/>
          </w:tcPr>
          <w:p w14:paraId="27DF4C86">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361" w:type="dxa"/>
            <w:vAlign w:val="top"/>
          </w:tcPr>
          <w:p w14:paraId="4A296122">
            <w:pPr>
              <w:spacing w:before="97"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0.58</w:t>
            </w:r>
          </w:p>
        </w:tc>
        <w:tc>
          <w:tcPr>
            <w:tcW w:w="1409" w:type="dxa"/>
            <w:vAlign w:val="top"/>
          </w:tcPr>
          <w:p w14:paraId="37FA1585">
            <w:pPr>
              <w:pStyle w:val="6"/>
            </w:pPr>
          </w:p>
        </w:tc>
      </w:tr>
      <w:tr w14:paraId="26233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1E369C5">
            <w:pPr>
              <w:spacing w:before="97" w:line="191" w:lineRule="auto"/>
              <w:ind w:left="8"/>
              <w:rPr>
                <w:rFonts w:ascii="宋体" w:hAnsi="宋体" w:eastAsia="宋体" w:cs="宋体"/>
                <w:sz w:val="15"/>
                <w:szCs w:val="15"/>
              </w:rPr>
            </w:pPr>
            <w:r>
              <w:rPr>
                <w:rFonts w:ascii="宋体" w:hAnsi="宋体" w:eastAsia="宋体" w:cs="宋体"/>
                <w:color w:val="212529"/>
                <w:spacing w:val="2"/>
                <w:sz w:val="15"/>
                <w:szCs w:val="15"/>
              </w:rPr>
              <w:t>210</w:t>
            </w:r>
          </w:p>
        </w:tc>
        <w:tc>
          <w:tcPr>
            <w:tcW w:w="3294" w:type="dxa"/>
            <w:vAlign w:val="top"/>
          </w:tcPr>
          <w:p w14:paraId="15DF2506">
            <w:pPr>
              <w:spacing w:before="73" w:line="229" w:lineRule="auto"/>
              <w:ind w:left="3"/>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80" w:type="dxa"/>
            <w:vAlign w:val="top"/>
          </w:tcPr>
          <w:p w14:paraId="36CBEB20">
            <w:pPr>
              <w:spacing w:before="97"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361" w:type="dxa"/>
            <w:vAlign w:val="top"/>
          </w:tcPr>
          <w:p w14:paraId="75500875">
            <w:pPr>
              <w:spacing w:before="97"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409" w:type="dxa"/>
            <w:vAlign w:val="top"/>
          </w:tcPr>
          <w:p w14:paraId="60DBB747">
            <w:pPr>
              <w:pStyle w:val="6"/>
            </w:pPr>
          </w:p>
        </w:tc>
      </w:tr>
      <w:tr w14:paraId="4ACD5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ED5A9CF">
            <w:pPr>
              <w:spacing w:before="98" w:line="191" w:lineRule="auto"/>
              <w:ind w:left="8"/>
              <w:rPr>
                <w:rFonts w:ascii="宋体" w:hAnsi="宋体" w:eastAsia="宋体" w:cs="宋体"/>
                <w:sz w:val="15"/>
                <w:szCs w:val="15"/>
              </w:rPr>
            </w:pPr>
            <w:r>
              <w:rPr>
                <w:rFonts w:ascii="宋体" w:hAnsi="宋体" w:eastAsia="宋体" w:cs="宋体"/>
                <w:color w:val="212529"/>
                <w:spacing w:val="4"/>
                <w:sz w:val="15"/>
                <w:szCs w:val="15"/>
              </w:rPr>
              <w:t>21011</w:t>
            </w:r>
          </w:p>
        </w:tc>
        <w:tc>
          <w:tcPr>
            <w:tcW w:w="3294" w:type="dxa"/>
            <w:vAlign w:val="top"/>
          </w:tcPr>
          <w:p w14:paraId="28765673">
            <w:pPr>
              <w:spacing w:before="73"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80" w:type="dxa"/>
            <w:vAlign w:val="top"/>
          </w:tcPr>
          <w:p w14:paraId="03BBA423">
            <w:pPr>
              <w:spacing w:before="98"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361" w:type="dxa"/>
            <w:vAlign w:val="top"/>
          </w:tcPr>
          <w:p w14:paraId="3E8908D3">
            <w:pPr>
              <w:spacing w:before="98" w:line="191" w:lineRule="auto"/>
              <w:ind w:right="17"/>
              <w:jc w:val="right"/>
              <w:rPr>
                <w:rFonts w:ascii="宋体" w:hAnsi="宋体" w:eastAsia="宋体" w:cs="宋体"/>
                <w:sz w:val="15"/>
                <w:szCs w:val="15"/>
              </w:rPr>
            </w:pPr>
            <w:r>
              <w:rPr>
                <w:rFonts w:ascii="宋体" w:hAnsi="宋体" w:eastAsia="宋体" w:cs="宋体"/>
                <w:color w:val="212529"/>
                <w:spacing w:val="4"/>
                <w:sz w:val="15"/>
                <w:szCs w:val="15"/>
              </w:rPr>
              <w:t>20.31</w:t>
            </w:r>
          </w:p>
        </w:tc>
        <w:tc>
          <w:tcPr>
            <w:tcW w:w="1409" w:type="dxa"/>
            <w:vAlign w:val="top"/>
          </w:tcPr>
          <w:p w14:paraId="21D4BFE7">
            <w:pPr>
              <w:pStyle w:val="6"/>
            </w:pPr>
          </w:p>
        </w:tc>
      </w:tr>
      <w:tr w14:paraId="4C7B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7726AB7">
            <w:pPr>
              <w:spacing w:before="97" w:line="191" w:lineRule="auto"/>
              <w:ind w:left="8"/>
              <w:rPr>
                <w:rFonts w:ascii="宋体" w:hAnsi="宋体" w:eastAsia="宋体" w:cs="宋体"/>
                <w:sz w:val="15"/>
                <w:szCs w:val="15"/>
              </w:rPr>
            </w:pPr>
            <w:r>
              <w:rPr>
                <w:rFonts w:ascii="宋体" w:hAnsi="宋体" w:eastAsia="宋体" w:cs="宋体"/>
                <w:color w:val="212529"/>
                <w:spacing w:val="4"/>
                <w:sz w:val="15"/>
                <w:szCs w:val="15"/>
              </w:rPr>
              <w:t>2101102</w:t>
            </w:r>
          </w:p>
        </w:tc>
        <w:tc>
          <w:tcPr>
            <w:tcW w:w="3294" w:type="dxa"/>
            <w:vAlign w:val="top"/>
          </w:tcPr>
          <w:p w14:paraId="1B15D365">
            <w:pPr>
              <w:spacing w:before="73" w:line="230" w:lineRule="auto"/>
              <w:ind w:left="3"/>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80" w:type="dxa"/>
            <w:vAlign w:val="top"/>
          </w:tcPr>
          <w:p w14:paraId="58D94B51">
            <w:pPr>
              <w:spacing w:before="97"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13.98</w:t>
            </w:r>
          </w:p>
        </w:tc>
        <w:tc>
          <w:tcPr>
            <w:tcW w:w="1361" w:type="dxa"/>
            <w:vAlign w:val="top"/>
          </w:tcPr>
          <w:p w14:paraId="062D4A58">
            <w:pPr>
              <w:spacing w:before="97"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13.98</w:t>
            </w:r>
          </w:p>
        </w:tc>
        <w:tc>
          <w:tcPr>
            <w:tcW w:w="1409" w:type="dxa"/>
            <w:vAlign w:val="top"/>
          </w:tcPr>
          <w:p w14:paraId="44AB3BE5">
            <w:pPr>
              <w:pStyle w:val="6"/>
            </w:pPr>
          </w:p>
        </w:tc>
      </w:tr>
      <w:tr w14:paraId="7B465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BD36D4B">
            <w:pPr>
              <w:spacing w:before="98" w:line="191" w:lineRule="auto"/>
              <w:ind w:left="8"/>
              <w:rPr>
                <w:rFonts w:ascii="宋体" w:hAnsi="宋体" w:eastAsia="宋体" w:cs="宋体"/>
                <w:sz w:val="15"/>
                <w:szCs w:val="15"/>
              </w:rPr>
            </w:pPr>
            <w:r>
              <w:rPr>
                <w:rFonts w:ascii="宋体" w:hAnsi="宋体" w:eastAsia="宋体" w:cs="宋体"/>
                <w:color w:val="212529"/>
                <w:spacing w:val="4"/>
                <w:sz w:val="15"/>
                <w:szCs w:val="15"/>
              </w:rPr>
              <w:t>2101103</w:t>
            </w:r>
          </w:p>
        </w:tc>
        <w:tc>
          <w:tcPr>
            <w:tcW w:w="3294" w:type="dxa"/>
            <w:vAlign w:val="top"/>
          </w:tcPr>
          <w:p w14:paraId="6E554FB4">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80" w:type="dxa"/>
            <w:vAlign w:val="top"/>
          </w:tcPr>
          <w:p w14:paraId="49608F83">
            <w:pPr>
              <w:spacing w:before="99"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361" w:type="dxa"/>
            <w:vAlign w:val="top"/>
          </w:tcPr>
          <w:p w14:paraId="1564D181">
            <w:pPr>
              <w:spacing w:before="99"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409" w:type="dxa"/>
            <w:vAlign w:val="top"/>
          </w:tcPr>
          <w:p w14:paraId="4F21B757">
            <w:pPr>
              <w:pStyle w:val="6"/>
            </w:pPr>
          </w:p>
        </w:tc>
      </w:tr>
      <w:tr w14:paraId="48CE9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3B4C8D7C">
            <w:pPr>
              <w:spacing w:before="99" w:line="191" w:lineRule="auto"/>
              <w:ind w:left="8"/>
              <w:rPr>
                <w:rFonts w:ascii="宋体" w:hAnsi="宋体" w:eastAsia="宋体" w:cs="宋体"/>
                <w:sz w:val="15"/>
                <w:szCs w:val="15"/>
              </w:rPr>
            </w:pPr>
            <w:r>
              <w:rPr>
                <w:rFonts w:ascii="宋体" w:hAnsi="宋体" w:eastAsia="宋体" w:cs="宋体"/>
                <w:color w:val="212529"/>
                <w:spacing w:val="2"/>
                <w:sz w:val="15"/>
                <w:szCs w:val="15"/>
              </w:rPr>
              <w:t>221</w:t>
            </w:r>
          </w:p>
        </w:tc>
        <w:tc>
          <w:tcPr>
            <w:tcW w:w="3294" w:type="dxa"/>
            <w:vAlign w:val="top"/>
          </w:tcPr>
          <w:p w14:paraId="117A7695">
            <w:pPr>
              <w:spacing w:before="75"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80" w:type="dxa"/>
            <w:vAlign w:val="top"/>
          </w:tcPr>
          <w:p w14:paraId="422F4A5D">
            <w:pPr>
              <w:spacing w:before="10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61" w:type="dxa"/>
            <w:vAlign w:val="top"/>
          </w:tcPr>
          <w:p w14:paraId="7B4AF750">
            <w:pPr>
              <w:spacing w:before="10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409" w:type="dxa"/>
            <w:vAlign w:val="top"/>
          </w:tcPr>
          <w:p w14:paraId="1BD21E08">
            <w:pPr>
              <w:pStyle w:val="6"/>
            </w:pPr>
          </w:p>
        </w:tc>
      </w:tr>
      <w:tr w14:paraId="30907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015E48D">
            <w:pPr>
              <w:spacing w:before="98" w:line="191" w:lineRule="auto"/>
              <w:ind w:left="8"/>
              <w:rPr>
                <w:rFonts w:ascii="宋体" w:hAnsi="宋体" w:eastAsia="宋体" w:cs="宋体"/>
                <w:sz w:val="15"/>
                <w:szCs w:val="15"/>
              </w:rPr>
            </w:pPr>
            <w:r>
              <w:rPr>
                <w:rFonts w:ascii="宋体" w:hAnsi="宋体" w:eastAsia="宋体" w:cs="宋体"/>
                <w:color w:val="212529"/>
                <w:spacing w:val="4"/>
                <w:sz w:val="15"/>
                <w:szCs w:val="15"/>
              </w:rPr>
              <w:t>22102</w:t>
            </w:r>
          </w:p>
        </w:tc>
        <w:tc>
          <w:tcPr>
            <w:tcW w:w="3294" w:type="dxa"/>
            <w:vAlign w:val="top"/>
          </w:tcPr>
          <w:p w14:paraId="0723F245">
            <w:pPr>
              <w:spacing w:before="75"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80" w:type="dxa"/>
            <w:vAlign w:val="top"/>
          </w:tcPr>
          <w:p w14:paraId="1A3A68A7">
            <w:pPr>
              <w:spacing w:before="99"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61" w:type="dxa"/>
            <w:vAlign w:val="top"/>
          </w:tcPr>
          <w:p w14:paraId="57C17A9F">
            <w:pPr>
              <w:spacing w:before="99"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409" w:type="dxa"/>
            <w:vAlign w:val="top"/>
          </w:tcPr>
          <w:p w14:paraId="17E122DC">
            <w:pPr>
              <w:pStyle w:val="6"/>
            </w:pPr>
          </w:p>
        </w:tc>
      </w:tr>
      <w:tr w14:paraId="5BB44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33ECC627">
            <w:pPr>
              <w:spacing w:before="99" w:line="191" w:lineRule="auto"/>
              <w:ind w:left="8"/>
              <w:rPr>
                <w:rFonts w:ascii="宋体" w:hAnsi="宋体" w:eastAsia="宋体" w:cs="宋体"/>
                <w:sz w:val="15"/>
                <w:szCs w:val="15"/>
              </w:rPr>
            </w:pPr>
            <w:r>
              <w:rPr>
                <w:rFonts w:ascii="宋体" w:hAnsi="宋体" w:eastAsia="宋体" w:cs="宋体"/>
                <w:color w:val="212529"/>
                <w:spacing w:val="4"/>
                <w:sz w:val="15"/>
                <w:szCs w:val="15"/>
              </w:rPr>
              <w:t>2210201</w:t>
            </w:r>
          </w:p>
        </w:tc>
        <w:tc>
          <w:tcPr>
            <w:tcW w:w="3294" w:type="dxa"/>
            <w:vAlign w:val="top"/>
          </w:tcPr>
          <w:p w14:paraId="69253E09">
            <w:pPr>
              <w:spacing w:before="7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80" w:type="dxa"/>
            <w:vAlign w:val="top"/>
          </w:tcPr>
          <w:p w14:paraId="3E026265">
            <w:pPr>
              <w:spacing w:before="10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361" w:type="dxa"/>
            <w:vAlign w:val="top"/>
          </w:tcPr>
          <w:p w14:paraId="50D30508">
            <w:pPr>
              <w:spacing w:before="100"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409" w:type="dxa"/>
            <w:vAlign w:val="top"/>
          </w:tcPr>
          <w:p w14:paraId="3B4183E4">
            <w:pPr>
              <w:pStyle w:val="6"/>
            </w:pPr>
          </w:p>
        </w:tc>
      </w:tr>
    </w:tbl>
    <w:p w14:paraId="391769D6">
      <w:pPr>
        <w:pStyle w:val="2"/>
      </w:pPr>
    </w:p>
    <w:p w14:paraId="313186F3">
      <w:pPr>
        <w:sectPr>
          <w:headerReference r:id="rId24" w:type="default"/>
          <w:footerReference r:id="rId25" w:type="default"/>
          <w:pgSz w:w="11900" w:h="16840"/>
          <w:pgMar w:top="611" w:right="0" w:bottom="312" w:left="0" w:header="357" w:footer="135" w:gutter="0"/>
          <w:cols w:space="720" w:num="1"/>
        </w:sectPr>
      </w:pPr>
    </w:p>
    <w:p w14:paraId="46AB97C8">
      <w:pPr>
        <w:spacing w:before="118"/>
      </w:pPr>
    </w:p>
    <w:p w14:paraId="0EE6FA71">
      <w:pPr>
        <w:spacing w:before="118"/>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67182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2A90F741">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3C464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2F6276D">
            <w:pPr>
              <w:spacing w:before="35" w:line="201" w:lineRule="exact"/>
              <w:ind w:left="1611"/>
              <w:outlineLvl w:val="1"/>
              <w:rPr>
                <w:rFonts w:ascii="微软雅黑" w:hAnsi="微软雅黑" w:eastAsia="微软雅黑" w:cs="微软雅黑"/>
                <w:sz w:val="20"/>
                <w:szCs w:val="20"/>
              </w:rPr>
            </w:pPr>
            <w:bookmarkStart w:id="51" w:name="bookmark12"/>
            <w:bookmarkEnd w:id="51"/>
            <w:bookmarkStart w:id="52" w:name="bookmark11"/>
            <w:bookmarkEnd w:id="52"/>
            <w:bookmarkStart w:id="53" w:name="bookmark42"/>
            <w:bookmarkEnd w:id="5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8881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167433C2">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188" w:type="dxa"/>
            <w:tcBorders>
              <w:top w:val="single" w:color="FFFFFF" w:sz="4" w:space="0"/>
              <w:left w:val="single" w:color="FFFFFF" w:sz="2" w:space="0"/>
              <w:right w:val="single" w:color="FFFFFF" w:sz="2" w:space="0"/>
            </w:tcBorders>
            <w:vAlign w:val="top"/>
          </w:tcPr>
          <w:p w14:paraId="328BC343">
            <w:pPr>
              <w:pStyle w:val="6"/>
            </w:pPr>
          </w:p>
        </w:tc>
        <w:tc>
          <w:tcPr>
            <w:tcW w:w="1118" w:type="dxa"/>
            <w:tcBorders>
              <w:top w:val="single" w:color="FFFFFF" w:sz="4" w:space="0"/>
              <w:left w:val="single" w:color="FFFFFF" w:sz="2" w:space="0"/>
              <w:right w:val="single" w:color="FFFFFF" w:sz="2" w:space="0"/>
            </w:tcBorders>
            <w:vAlign w:val="top"/>
          </w:tcPr>
          <w:p w14:paraId="225D2070">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62373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2C8185D4">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698F9AF1">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61C989A4">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3340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C88682A">
            <w:pPr>
              <w:pStyle w:val="6"/>
            </w:pPr>
          </w:p>
        </w:tc>
        <w:tc>
          <w:tcPr>
            <w:tcW w:w="2278" w:type="dxa"/>
            <w:vMerge w:val="continue"/>
            <w:tcBorders>
              <w:top w:val="nil"/>
            </w:tcBorders>
            <w:vAlign w:val="top"/>
          </w:tcPr>
          <w:p w14:paraId="24C28AED">
            <w:pPr>
              <w:pStyle w:val="6"/>
            </w:pPr>
          </w:p>
        </w:tc>
        <w:tc>
          <w:tcPr>
            <w:tcW w:w="1188" w:type="dxa"/>
            <w:vAlign w:val="top"/>
          </w:tcPr>
          <w:p w14:paraId="3AE94F39">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3653D1D1">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3EC9D944">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22860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A526203">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C6B3A08">
            <w:pPr>
              <w:pStyle w:val="6"/>
              <w:spacing w:before="87" w:line="186" w:lineRule="auto"/>
              <w:ind w:left="681"/>
              <w:rPr>
                <w:sz w:val="13"/>
                <w:szCs w:val="13"/>
              </w:rPr>
            </w:pPr>
            <w:r>
              <w:rPr>
                <w:color w:val="212529"/>
                <w:spacing w:val="5"/>
                <w:sz w:val="13"/>
                <w:szCs w:val="13"/>
              </w:rPr>
              <w:t>238.</w:t>
            </w:r>
            <w:r>
              <w:rPr>
                <w:color w:val="212529"/>
                <w:spacing w:val="9"/>
                <w:sz w:val="13"/>
                <w:szCs w:val="13"/>
              </w:rPr>
              <w:t xml:space="preserve"> </w:t>
            </w:r>
            <w:r>
              <w:rPr>
                <w:color w:val="212529"/>
                <w:spacing w:val="5"/>
                <w:sz w:val="13"/>
                <w:szCs w:val="13"/>
              </w:rPr>
              <w:t>35</w:t>
            </w:r>
          </w:p>
        </w:tc>
        <w:tc>
          <w:tcPr>
            <w:tcW w:w="1188" w:type="dxa"/>
            <w:vAlign w:val="top"/>
          </w:tcPr>
          <w:p w14:paraId="1862D441">
            <w:pPr>
              <w:pStyle w:val="6"/>
              <w:spacing w:before="87" w:line="172" w:lineRule="auto"/>
              <w:ind w:left="684"/>
              <w:rPr>
                <w:sz w:val="14"/>
                <w:szCs w:val="14"/>
              </w:rPr>
            </w:pPr>
            <w:r>
              <w:rPr>
                <w:color w:val="212529"/>
                <w:sz w:val="14"/>
                <w:szCs w:val="14"/>
              </w:rPr>
              <w:t>224.</w:t>
            </w:r>
            <w:r>
              <w:rPr>
                <w:color w:val="212529"/>
                <w:spacing w:val="6"/>
                <w:sz w:val="14"/>
                <w:szCs w:val="14"/>
              </w:rPr>
              <w:t xml:space="preserve"> </w:t>
            </w:r>
            <w:r>
              <w:rPr>
                <w:color w:val="212529"/>
                <w:sz w:val="14"/>
                <w:szCs w:val="14"/>
              </w:rPr>
              <w:t>97</w:t>
            </w:r>
          </w:p>
        </w:tc>
        <w:tc>
          <w:tcPr>
            <w:tcW w:w="1118" w:type="dxa"/>
            <w:vAlign w:val="top"/>
          </w:tcPr>
          <w:p w14:paraId="0B8AF3FC">
            <w:pPr>
              <w:pStyle w:val="6"/>
              <w:spacing w:before="87" w:line="186" w:lineRule="auto"/>
              <w:ind w:left="699"/>
              <w:rPr>
                <w:sz w:val="13"/>
                <w:szCs w:val="13"/>
              </w:rPr>
            </w:pPr>
            <w:r>
              <w:rPr>
                <w:color w:val="212529"/>
                <w:spacing w:val="2"/>
                <w:sz w:val="13"/>
                <w:szCs w:val="13"/>
              </w:rPr>
              <w:t>13.</w:t>
            </w:r>
            <w:r>
              <w:rPr>
                <w:color w:val="212529"/>
                <w:spacing w:val="10"/>
                <w:w w:val="101"/>
                <w:sz w:val="13"/>
                <w:szCs w:val="13"/>
              </w:rPr>
              <w:t xml:space="preserve"> </w:t>
            </w:r>
            <w:r>
              <w:rPr>
                <w:color w:val="212529"/>
                <w:spacing w:val="2"/>
                <w:sz w:val="13"/>
                <w:szCs w:val="13"/>
              </w:rPr>
              <w:t>38</w:t>
            </w:r>
          </w:p>
        </w:tc>
      </w:tr>
      <w:tr w14:paraId="7307B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0181A0D">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5C2231B1">
            <w:pPr>
              <w:pStyle w:val="6"/>
            </w:pPr>
          </w:p>
        </w:tc>
        <w:tc>
          <w:tcPr>
            <w:tcW w:w="1188" w:type="dxa"/>
            <w:vAlign w:val="top"/>
          </w:tcPr>
          <w:p w14:paraId="05906AEF">
            <w:pPr>
              <w:spacing w:before="92" w:line="191" w:lineRule="auto"/>
              <w:ind w:right="19"/>
              <w:jc w:val="right"/>
              <w:rPr>
                <w:rFonts w:ascii="宋体" w:hAnsi="宋体" w:eastAsia="宋体" w:cs="宋体"/>
                <w:sz w:val="15"/>
                <w:szCs w:val="15"/>
              </w:rPr>
            </w:pPr>
            <w:r>
              <w:rPr>
                <w:rFonts w:ascii="宋体" w:hAnsi="宋体" w:eastAsia="宋体" w:cs="宋体"/>
                <w:color w:val="212529"/>
                <w:spacing w:val="4"/>
                <w:sz w:val="15"/>
                <w:szCs w:val="15"/>
              </w:rPr>
              <w:t>217.29</w:t>
            </w:r>
          </w:p>
        </w:tc>
        <w:tc>
          <w:tcPr>
            <w:tcW w:w="1188" w:type="dxa"/>
            <w:vAlign w:val="top"/>
          </w:tcPr>
          <w:p w14:paraId="26B9F8F2">
            <w:pPr>
              <w:spacing w:before="92" w:line="191" w:lineRule="auto"/>
              <w:ind w:right="16"/>
              <w:jc w:val="right"/>
              <w:rPr>
                <w:rFonts w:ascii="宋体" w:hAnsi="宋体" w:eastAsia="宋体" w:cs="宋体"/>
                <w:sz w:val="15"/>
                <w:szCs w:val="15"/>
              </w:rPr>
            </w:pPr>
            <w:r>
              <w:rPr>
                <w:rFonts w:ascii="宋体" w:hAnsi="宋体" w:eastAsia="宋体" w:cs="宋体"/>
                <w:color w:val="212529"/>
                <w:spacing w:val="4"/>
                <w:sz w:val="15"/>
                <w:szCs w:val="15"/>
              </w:rPr>
              <w:t>217.29</w:t>
            </w:r>
          </w:p>
        </w:tc>
        <w:tc>
          <w:tcPr>
            <w:tcW w:w="1118" w:type="dxa"/>
            <w:vAlign w:val="top"/>
          </w:tcPr>
          <w:p w14:paraId="7A341514">
            <w:pPr>
              <w:pStyle w:val="6"/>
            </w:pPr>
          </w:p>
        </w:tc>
      </w:tr>
      <w:tr w14:paraId="5F916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31BA5D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404A7BBF">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501BC73">
            <w:pPr>
              <w:spacing w:before="94"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76.67</w:t>
            </w:r>
          </w:p>
        </w:tc>
        <w:tc>
          <w:tcPr>
            <w:tcW w:w="1188" w:type="dxa"/>
            <w:vAlign w:val="top"/>
          </w:tcPr>
          <w:p w14:paraId="4E2044C8">
            <w:pPr>
              <w:spacing w:before="94"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76.67</w:t>
            </w:r>
          </w:p>
        </w:tc>
        <w:tc>
          <w:tcPr>
            <w:tcW w:w="1118" w:type="dxa"/>
            <w:vAlign w:val="top"/>
          </w:tcPr>
          <w:p w14:paraId="586A2775">
            <w:pPr>
              <w:pStyle w:val="6"/>
            </w:pPr>
          </w:p>
        </w:tc>
      </w:tr>
      <w:tr w14:paraId="32F0B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67ADB1D">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19A94EB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4CA590F">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188" w:type="dxa"/>
            <w:vAlign w:val="top"/>
          </w:tcPr>
          <w:p w14:paraId="31CB870B">
            <w:pPr>
              <w:spacing w:before="95"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118" w:type="dxa"/>
            <w:vAlign w:val="top"/>
          </w:tcPr>
          <w:p w14:paraId="6CDA13B8">
            <w:pPr>
              <w:pStyle w:val="6"/>
            </w:pPr>
          </w:p>
        </w:tc>
      </w:tr>
      <w:tr w14:paraId="01E3A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E848A12">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9C26246">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CA65F68">
            <w:pPr>
              <w:spacing w:before="95"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48.73</w:t>
            </w:r>
          </w:p>
        </w:tc>
        <w:tc>
          <w:tcPr>
            <w:tcW w:w="1188" w:type="dxa"/>
            <w:vAlign w:val="top"/>
          </w:tcPr>
          <w:p w14:paraId="10CFE9F6">
            <w:pPr>
              <w:spacing w:before="95"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48.73</w:t>
            </w:r>
          </w:p>
        </w:tc>
        <w:tc>
          <w:tcPr>
            <w:tcW w:w="1118" w:type="dxa"/>
            <w:vAlign w:val="top"/>
          </w:tcPr>
          <w:p w14:paraId="48AEC427">
            <w:pPr>
              <w:pStyle w:val="6"/>
            </w:pPr>
          </w:p>
        </w:tc>
      </w:tr>
      <w:tr w14:paraId="2B63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EC1B25E">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29E016D">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C5BAF92">
            <w:pPr>
              <w:spacing w:before="96"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188" w:type="dxa"/>
            <w:vAlign w:val="top"/>
          </w:tcPr>
          <w:p w14:paraId="73F60739">
            <w:pPr>
              <w:spacing w:before="96"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26.00</w:t>
            </w:r>
          </w:p>
        </w:tc>
        <w:tc>
          <w:tcPr>
            <w:tcW w:w="1118" w:type="dxa"/>
            <w:vAlign w:val="top"/>
          </w:tcPr>
          <w:p w14:paraId="6EDECCDB">
            <w:pPr>
              <w:pStyle w:val="6"/>
            </w:pPr>
          </w:p>
        </w:tc>
      </w:tr>
      <w:tr w14:paraId="3CBE2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2670BAD">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2D7FF32A">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D0B6B26">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188" w:type="dxa"/>
            <w:vAlign w:val="top"/>
          </w:tcPr>
          <w:p w14:paraId="5EA7D6A8">
            <w:pPr>
              <w:spacing w:before="97"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9.84</w:t>
            </w:r>
          </w:p>
        </w:tc>
        <w:tc>
          <w:tcPr>
            <w:tcW w:w="1118" w:type="dxa"/>
            <w:vAlign w:val="top"/>
          </w:tcPr>
          <w:p w14:paraId="73B917F5">
            <w:pPr>
              <w:pStyle w:val="6"/>
            </w:pPr>
          </w:p>
        </w:tc>
      </w:tr>
      <w:tr w14:paraId="6C870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29565DE">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5900F05D">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B4D9F25">
            <w:pPr>
              <w:spacing w:before="97"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13.77</w:t>
            </w:r>
          </w:p>
        </w:tc>
        <w:tc>
          <w:tcPr>
            <w:tcW w:w="1188" w:type="dxa"/>
            <w:vAlign w:val="top"/>
          </w:tcPr>
          <w:p w14:paraId="39EB2444">
            <w:pPr>
              <w:spacing w:before="97" w:line="191" w:lineRule="auto"/>
              <w:ind w:right="16"/>
              <w:jc w:val="right"/>
              <w:rPr>
                <w:rFonts w:ascii="宋体" w:hAnsi="宋体" w:eastAsia="宋体" w:cs="宋体"/>
                <w:sz w:val="15"/>
                <w:szCs w:val="15"/>
              </w:rPr>
            </w:pPr>
            <w:r>
              <w:rPr>
                <w:rFonts w:ascii="宋体" w:hAnsi="宋体" w:eastAsia="宋体" w:cs="宋体"/>
                <w:color w:val="212529"/>
                <w:spacing w:val="2"/>
                <w:sz w:val="15"/>
                <w:szCs w:val="15"/>
              </w:rPr>
              <w:t>13.77</w:t>
            </w:r>
          </w:p>
        </w:tc>
        <w:tc>
          <w:tcPr>
            <w:tcW w:w="1118" w:type="dxa"/>
            <w:vAlign w:val="top"/>
          </w:tcPr>
          <w:p w14:paraId="2A7D0F3F">
            <w:pPr>
              <w:pStyle w:val="6"/>
            </w:pPr>
          </w:p>
        </w:tc>
      </w:tr>
      <w:tr w14:paraId="2F475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5899A13">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5CA46002">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8EE2B4D">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188" w:type="dxa"/>
            <w:vAlign w:val="top"/>
          </w:tcPr>
          <w:p w14:paraId="0414C985">
            <w:pPr>
              <w:spacing w:before="97"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6.33</w:t>
            </w:r>
          </w:p>
        </w:tc>
        <w:tc>
          <w:tcPr>
            <w:tcW w:w="1118" w:type="dxa"/>
            <w:vAlign w:val="top"/>
          </w:tcPr>
          <w:p w14:paraId="29B6DCFC">
            <w:pPr>
              <w:pStyle w:val="6"/>
            </w:pPr>
          </w:p>
        </w:tc>
      </w:tr>
      <w:tr w14:paraId="24FFE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6C6774">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5E14D311">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4663997">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0.80</w:t>
            </w:r>
          </w:p>
        </w:tc>
        <w:tc>
          <w:tcPr>
            <w:tcW w:w="1188" w:type="dxa"/>
            <w:vAlign w:val="top"/>
          </w:tcPr>
          <w:p w14:paraId="7FF3FA16">
            <w:pPr>
              <w:spacing w:before="97"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0.80</w:t>
            </w:r>
          </w:p>
        </w:tc>
        <w:tc>
          <w:tcPr>
            <w:tcW w:w="1118" w:type="dxa"/>
            <w:vAlign w:val="top"/>
          </w:tcPr>
          <w:p w14:paraId="0D068EC1">
            <w:pPr>
              <w:pStyle w:val="6"/>
            </w:pPr>
          </w:p>
        </w:tc>
      </w:tr>
      <w:tr w14:paraId="436A0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3B3BB2">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02AEE5E6">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99600B7">
            <w:pPr>
              <w:spacing w:before="97"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188" w:type="dxa"/>
            <w:vAlign w:val="top"/>
          </w:tcPr>
          <w:p w14:paraId="343B4111">
            <w:pPr>
              <w:spacing w:before="97"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20.30</w:t>
            </w:r>
          </w:p>
        </w:tc>
        <w:tc>
          <w:tcPr>
            <w:tcW w:w="1118" w:type="dxa"/>
            <w:vAlign w:val="top"/>
          </w:tcPr>
          <w:p w14:paraId="342F6005">
            <w:pPr>
              <w:pStyle w:val="6"/>
            </w:pPr>
          </w:p>
        </w:tc>
      </w:tr>
      <w:tr w14:paraId="33A6A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DC178FD">
            <w:pPr>
              <w:spacing w:before="72"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70C7A21D">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853D332">
            <w:pPr>
              <w:spacing w:before="96"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5.02</w:t>
            </w:r>
          </w:p>
        </w:tc>
        <w:tc>
          <w:tcPr>
            <w:tcW w:w="1188" w:type="dxa"/>
            <w:vAlign w:val="top"/>
          </w:tcPr>
          <w:p w14:paraId="7A85F1B1">
            <w:pPr>
              <w:spacing w:before="96"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5.02</w:t>
            </w:r>
          </w:p>
        </w:tc>
        <w:tc>
          <w:tcPr>
            <w:tcW w:w="1118" w:type="dxa"/>
            <w:vAlign w:val="top"/>
          </w:tcPr>
          <w:p w14:paraId="5C12E707">
            <w:pPr>
              <w:pStyle w:val="6"/>
            </w:pPr>
          </w:p>
        </w:tc>
      </w:tr>
      <w:tr w14:paraId="47AD1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F105900">
            <w:pPr>
              <w:spacing w:before="71"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1ED56D4C">
            <w:pPr>
              <w:pStyle w:val="6"/>
            </w:pPr>
          </w:p>
        </w:tc>
        <w:tc>
          <w:tcPr>
            <w:tcW w:w="1188" w:type="dxa"/>
            <w:vAlign w:val="top"/>
          </w:tcPr>
          <w:p w14:paraId="6FA20161">
            <w:pPr>
              <w:spacing w:before="95"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13.38</w:t>
            </w:r>
          </w:p>
        </w:tc>
        <w:tc>
          <w:tcPr>
            <w:tcW w:w="1188" w:type="dxa"/>
            <w:vAlign w:val="top"/>
          </w:tcPr>
          <w:p w14:paraId="1B025BEE">
            <w:pPr>
              <w:pStyle w:val="6"/>
            </w:pPr>
          </w:p>
        </w:tc>
        <w:tc>
          <w:tcPr>
            <w:tcW w:w="1118" w:type="dxa"/>
            <w:vAlign w:val="top"/>
          </w:tcPr>
          <w:p w14:paraId="347AD3B3">
            <w:pPr>
              <w:spacing w:before="95"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13.38</w:t>
            </w:r>
          </w:p>
        </w:tc>
      </w:tr>
      <w:tr w14:paraId="22DF8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C18C61">
            <w:pPr>
              <w:spacing w:before="72"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32102375">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0E61EE0">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8.00</w:t>
            </w:r>
          </w:p>
        </w:tc>
        <w:tc>
          <w:tcPr>
            <w:tcW w:w="1188" w:type="dxa"/>
            <w:vAlign w:val="top"/>
          </w:tcPr>
          <w:p w14:paraId="6C11BF99">
            <w:pPr>
              <w:pStyle w:val="6"/>
            </w:pPr>
          </w:p>
        </w:tc>
        <w:tc>
          <w:tcPr>
            <w:tcW w:w="1118" w:type="dxa"/>
            <w:vAlign w:val="top"/>
          </w:tcPr>
          <w:p w14:paraId="156C56DB">
            <w:pPr>
              <w:spacing w:before="97"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8.00</w:t>
            </w:r>
          </w:p>
        </w:tc>
      </w:tr>
      <w:tr w14:paraId="0CDFD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16028C9">
            <w:pPr>
              <w:spacing w:before="72"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7E9F2867">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91C4739">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0.50</w:t>
            </w:r>
          </w:p>
        </w:tc>
        <w:tc>
          <w:tcPr>
            <w:tcW w:w="1188" w:type="dxa"/>
            <w:vAlign w:val="top"/>
          </w:tcPr>
          <w:p w14:paraId="68BF1E83">
            <w:pPr>
              <w:pStyle w:val="6"/>
            </w:pPr>
          </w:p>
        </w:tc>
        <w:tc>
          <w:tcPr>
            <w:tcW w:w="1118" w:type="dxa"/>
            <w:vAlign w:val="top"/>
          </w:tcPr>
          <w:p w14:paraId="7A72E153">
            <w:pPr>
              <w:spacing w:before="97"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0.50</w:t>
            </w:r>
          </w:p>
        </w:tc>
      </w:tr>
      <w:tr w14:paraId="1B1AB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635AD5A">
            <w:pPr>
              <w:spacing w:before="72"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278" w:type="dxa"/>
            <w:vAlign w:val="top"/>
          </w:tcPr>
          <w:p w14:paraId="6762B2B7">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1DDC0DE">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188" w:type="dxa"/>
            <w:vAlign w:val="top"/>
          </w:tcPr>
          <w:p w14:paraId="1641B620">
            <w:pPr>
              <w:pStyle w:val="6"/>
            </w:pPr>
          </w:p>
        </w:tc>
        <w:tc>
          <w:tcPr>
            <w:tcW w:w="1118" w:type="dxa"/>
            <w:vAlign w:val="top"/>
          </w:tcPr>
          <w:p w14:paraId="2BE954D2">
            <w:pPr>
              <w:spacing w:before="97"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0.20</w:t>
            </w:r>
          </w:p>
        </w:tc>
      </w:tr>
      <w:tr w14:paraId="15DC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E2B47F2">
            <w:pPr>
              <w:spacing w:before="72"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78" w:type="dxa"/>
            <w:vAlign w:val="top"/>
          </w:tcPr>
          <w:p w14:paraId="45C0861D">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104F6E4">
            <w:pPr>
              <w:spacing w:before="97"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2.00</w:t>
            </w:r>
          </w:p>
        </w:tc>
        <w:tc>
          <w:tcPr>
            <w:tcW w:w="1188" w:type="dxa"/>
            <w:vAlign w:val="top"/>
          </w:tcPr>
          <w:p w14:paraId="62F5649E">
            <w:pPr>
              <w:pStyle w:val="6"/>
            </w:pPr>
          </w:p>
        </w:tc>
        <w:tc>
          <w:tcPr>
            <w:tcW w:w="1118" w:type="dxa"/>
            <w:vAlign w:val="top"/>
          </w:tcPr>
          <w:p w14:paraId="06DB7B55">
            <w:pPr>
              <w:spacing w:before="97"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2.00</w:t>
            </w:r>
          </w:p>
        </w:tc>
      </w:tr>
      <w:tr w14:paraId="28DD4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83E7CD0">
            <w:pPr>
              <w:spacing w:before="72" w:line="230" w:lineRule="auto"/>
              <w:ind w:left="331"/>
              <w:rPr>
                <w:rFonts w:ascii="宋体" w:hAnsi="宋体" w:eastAsia="宋体" w:cs="宋体"/>
                <w:sz w:val="15"/>
                <w:szCs w:val="15"/>
              </w:rPr>
            </w:pPr>
            <w:r>
              <w:rPr>
                <w:rFonts w:ascii="宋体" w:hAnsi="宋体" w:eastAsia="宋体" w:cs="宋体"/>
                <w:color w:val="212529"/>
                <w:spacing w:val="8"/>
                <w:sz w:val="15"/>
                <w:szCs w:val="15"/>
              </w:rPr>
              <w:t>培训费</w:t>
            </w:r>
          </w:p>
        </w:tc>
        <w:tc>
          <w:tcPr>
            <w:tcW w:w="2278" w:type="dxa"/>
            <w:vAlign w:val="top"/>
          </w:tcPr>
          <w:p w14:paraId="69AE6616">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5D09BC7">
            <w:pPr>
              <w:spacing w:before="96"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0.10</w:t>
            </w:r>
          </w:p>
        </w:tc>
        <w:tc>
          <w:tcPr>
            <w:tcW w:w="1188" w:type="dxa"/>
            <w:vAlign w:val="top"/>
          </w:tcPr>
          <w:p w14:paraId="570E3E0E">
            <w:pPr>
              <w:pStyle w:val="6"/>
            </w:pPr>
          </w:p>
        </w:tc>
        <w:tc>
          <w:tcPr>
            <w:tcW w:w="1118" w:type="dxa"/>
            <w:vAlign w:val="top"/>
          </w:tcPr>
          <w:p w14:paraId="7FDC568A">
            <w:pPr>
              <w:spacing w:before="96"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0.10</w:t>
            </w:r>
          </w:p>
        </w:tc>
      </w:tr>
      <w:tr w14:paraId="7DBF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7265A12">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3C5B3AD1">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12CDBE50">
            <w:pPr>
              <w:spacing w:before="98"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0.66</w:t>
            </w:r>
          </w:p>
        </w:tc>
        <w:tc>
          <w:tcPr>
            <w:tcW w:w="1188" w:type="dxa"/>
            <w:vAlign w:val="top"/>
          </w:tcPr>
          <w:p w14:paraId="3CBE12D7">
            <w:pPr>
              <w:pStyle w:val="6"/>
            </w:pPr>
          </w:p>
        </w:tc>
        <w:tc>
          <w:tcPr>
            <w:tcW w:w="1118" w:type="dxa"/>
            <w:vAlign w:val="top"/>
          </w:tcPr>
          <w:p w14:paraId="29AD8776">
            <w:pPr>
              <w:spacing w:before="98"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0.66</w:t>
            </w:r>
          </w:p>
        </w:tc>
      </w:tr>
      <w:tr w14:paraId="737D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38AE167">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0F3176DE">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D88A69C">
            <w:pPr>
              <w:spacing w:before="97"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1.92</w:t>
            </w:r>
          </w:p>
        </w:tc>
        <w:tc>
          <w:tcPr>
            <w:tcW w:w="1188" w:type="dxa"/>
            <w:vAlign w:val="top"/>
          </w:tcPr>
          <w:p w14:paraId="493650B4">
            <w:pPr>
              <w:pStyle w:val="6"/>
            </w:pPr>
          </w:p>
        </w:tc>
        <w:tc>
          <w:tcPr>
            <w:tcW w:w="1118" w:type="dxa"/>
            <w:vAlign w:val="top"/>
          </w:tcPr>
          <w:p w14:paraId="487E5B2C">
            <w:pPr>
              <w:spacing w:before="97"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1.92</w:t>
            </w:r>
          </w:p>
        </w:tc>
      </w:tr>
      <w:tr w14:paraId="395A2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5FC1092">
            <w:pPr>
              <w:spacing w:before="73"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49A6E434">
            <w:pPr>
              <w:pStyle w:val="6"/>
            </w:pPr>
          </w:p>
        </w:tc>
        <w:tc>
          <w:tcPr>
            <w:tcW w:w="1188" w:type="dxa"/>
            <w:vAlign w:val="top"/>
          </w:tcPr>
          <w:p w14:paraId="6789A7AC">
            <w:pPr>
              <w:spacing w:before="98"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7.67</w:t>
            </w:r>
          </w:p>
        </w:tc>
        <w:tc>
          <w:tcPr>
            <w:tcW w:w="1188" w:type="dxa"/>
            <w:vAlign w:val="top"/>
          </w:tcPr>
          <w:p w14:paraId="59C31B5E">
            <w:pPr>
              <w:spacing w:before="98"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7.67</w:t>
            </w:r>
          </w:p>
        </w:tc>
        <w:tc>
          <w:tcPr>
            <w:tcW w:w="1118" w:type="dxa"/>
            <w:vAlign w:val="top"/>
          </w:tcPr>
          <w:p w14:paraId="55E38C80">
            <w:pPr>
              <w:pStyle w:val="6"/>
            </w:pPr>
          </w:p>
        </w:tc>
      </w:tr>
      <w:tr w14:paraId="271F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4547E89">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27E2DBB9">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16E4D52C">
            <w:pPr>
              <w:spacing w:before="99"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188" w:type="dxa"/>
            <w:vAlign w:val="top"/>
          </w:tcPr>
          <w:p w14:paraId="1DBC3417">
            <w:pPr>
              <w:spacing w:before="99"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7.49</w:t>
            </w:r>
          </w:p>
        </w:tc>
        <w:tc>
          <w:tcPr>
            <w:tcW w:w="1118" w:type="dxa"/>
            <w:vAlign w:val="top"/>
          </w:tcPr>
          <w:p w14:paraId="27CE742E">
            <w:pPr>
              <w:pStyle w:val="6"/>
            </w:pPr>
          </w:p>
        </w:tc>
      </w:tr>
      <w:tr w14:paraId="36BFD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61A25AA2">
            <w:pPr>
              <w:spacing w:before="75" w:line="229" w:lineRule="auto"/>
              <w:ind w:left="332"/>
              <w:rPr>
                <w:rFonts w:ascii="宋体" w:hAnsi="宋体" w:eastAsia="宋体" w:cs="宋体"/>
                <w:sz w:val="15"/>
                <w:szCs w:val="15"/>
              </w:rPr>
            </w:pPr>
            <w:r>
              <w:rPr>
                <w:rFonts w:ascii="宋体" w:hAnsi="宋体" w:eastAsia="宋体" w:cs="宋体"/>
                <w:color w:val="212529"/>
                <w:spacing w:val="8"/>
                <w:sz w:val="15"/>
                <w:szCs w:val="15"/>
              </w:rPr>
              <w:t>奖励金</w:t>
            </w:r>
          </w:p>
        </w:tc>
        <w:tc>
          <w:tcPr>
            <w:tcW w:w="2278" w:type="dxa"/>
            <w:vAlign w:val="top"/>
          </w:tcPr>
          <w:p w14:paraId="659E810C">
            <w:pPr>
              <w:spacing w:before="75" w:line="228" w:lineRule="auto"/>
              <w:ind w:left="327"/>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188" w:type="dxa"/>
            <w:vAlign w:val="top"/>
          </w:tcPr>
          <w:p w14:paraId="34519431">
            <w:pPr>
              <w:spacing w:before="99"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0.18</w:t>
            </w:r>
          </w:p>
        </w:tc>
        <w:tc>
          <w:tcPr>
            <w:tcW w:w="1188" w:type="dxa"/>
            <w:vAlign w:val="top"/>
          </w:tcPr>
          <w:p w14:paraId="19EF654B">
            <w:pPr>
              <w:spacing w:before="99" w:line="191" w:lineRule="auto"/>
              <w:ind w:right="16"/>
              <w:jc w:val="right"/>
              <w:rPr>
                <w:rFonts w:ascii="宋体" w:hAnsi="宋体" w:eastAsia="宋体" w:cs="宋体"/>
                <w:sz w:val="15"/>
                <w:szCs w:val="15"/>
              </w:rPr>
            </w:pPr>
            <w:r>
              <w:rPr>
                <w:rFonts w:ascii="宋体" w:hAnsi="宋体" w:eastAsia="宋体" w:cs="宋体"/>
                <w:color w:val="212529"/>
                <w:spacing w:val="3"/>
                <w:sz w:val="15"/>
                <w:szCs w:val="15"/>
              </w:rPr>
              <w:t>0.18</w:t>
            </w:r>
          </w:p>
        </w:tc>
        <w:tc>
          <w:tcPr>
            <w:tcW w:w="1118" w:type="dxa"/>
            <w:vAlign w:val="top"/>
          </w:tcPr>
          <w:p w14:paraId="56CAAEBC">
            <w:pPr>
              <w:pStyle w:val="6"/>
            </w:pPr>
          </w:p>
        </w:tc>
      </w:tr>
    </w:tbl>
    <w:p w14:paraId="21E75705">
      <w:pPr>
        <w:pStyle w:val="2"/>
      </w:pPr>
    </w:p>
    <w:p w14:paraId="709E1293">
      <w:pPr>
        <w:sectPr>
          <w:headerReference r:id="rId26" w:type="default"/>
          <w:footerReference r:id="rId27" w:type="default"/>
          <w:pgSz w:w="11900" w:h="16840"/>
          <w:pgMar w:top="611" w:right="0" w:bottom="312" w:left="0" w:header="357" w:footer="135" w:gutter="0"/>
          <w:cols w:space="720" w:num="1"/>
        </w:sectPr>
      </w:pPr>
    </w:p>
    <w:p w14:paraId="72B09B69">
      <w:pPr>
        <w:spacing w:before="118"/>
      </w:pPr>
    </w:p>
    <w:p w14:paraId="1E1E6D70">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0E8F4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2B06AF7A">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0F345736">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3E0E3CE9">
            <w:pPr>
              <w:spacing w:before="127" w:line="234" w:lineRule="auto"/>
              <w:ind w:left="1222"/>
              <w:rPr>
                <w:rFonts w:ascii="宋体" w:hAnsi="宋体" w:eastAsia="宋体" w:cs="宋体"/>
                <w:sz w:val="12"/>
                <w:szCs w:val="12"/>
              </w:rPr>
            </w:pPr>
            <w:r>
              <w:rPr>
                <w:rFonts w:ascii="宋体" w:hAnsi="宋体" w:eastAsia="宋体" w:cs="宋体"/>
                <w:color w:val="212529"/>
                <w:spacing w:val="7"/>
                <w:sz w:val="12"/>
                <w:szCs w:val="12"/>
              </w:rPr>
              <w:t>预算公开表7</w:t>
            </w:r>
          </w:p>
        </w:tc>
      </w:tr>
      <w:tr w14:paraId="6726B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8984803">
            <w:pPr>
              <w:spacing w:before="79" w:line="201" w:lineRule="exact"/>
              <w:ind w:left="2455"/>
              <w:outlineLvl w:val="1"/>
              <w:rPr>
                <w:rFonts w:ascii="微软雅黑" w:hAnsi="微软雅黑" w:eastAsia="微软雅黑" w:cs="微软雅黑"/>
                <w:sz w:val="20"/>
                <w:szCs w:val="20"/>
              </w:rPr>
            </w:pPr>
            <w:bookmarkStart w:id="54" w:name="bookmark13"/>
            <w:bookmarkEnd w:id="54"/>
            <w:bookmarkStart w:id="55" w:name="bookmark43"/>
            <w:bookmarkEnd w:id="5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F44A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5D8F851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960" w:type="dxa"/>
            <w:tcBorders>
              <w:top w:val="single" w:color="FFFFFF" w:sz="4" w:space="0"/>
              <w:left w:val="single" w:color="FFFFFF" w:sz="2" w:space="0"/>
              <w:right w:val="single" w:color="FFFFFF" w:sz="2" w:space="0"/>
            </w:tcBorders>
            <w:vAlign w:val="top"/>
          </w:tcPr>
          <w:p w14:paraId="3DB0BBCF">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45FF6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567515F6">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21DF815F">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37563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6B847817">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7BAA5FAF">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17486867">
            <w:pPr>
              <w:pStyle w:val="6"/>
            </w:pPr>
          </w:p>
        </w:tc>
      </w:tr>
      <w:tr w14:paraId="63E72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2BDC3323">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00AF40B3">
            <w:pPr>
              <w:pStyle w:val="6"/>
            </w:pPr>
          </w:p>
        </w:tc>
      </w:tr>
      <w:tr w14:paraId="778B3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09AEC881">
            <w:pPr>
              <w:pStyle w:val="6"/>
            </w:pPr>
          </w:p>
        </w:tc>
        <w:tc>
          <w:tcPr>
            <w:tcW w:w="4838" w:type="dxa"/>
            <w:vAlign w:val="top"/>
          </w:tcPr>
          <w:p w14:paraId="0E8C9985">
            <w:pPr>
              <w:pStyle w:val="6"/>
            </w:pPr>
          </w:p>
        </w:tc>
        <w:tc>
          <w:tcPr>
            <w:tcW w:w="1960" w:type="dxa"/>
            <w:vAlign w:val="top"/>
          </w:tcPr>
          <w:p w14:paraId="202C8EF0">
            <w:pPr>
              <w:pStyle w:val="6"/>
            </w:pPr>
          </w:p>
        </w:tc>
      </w:tr>
      <w:tr w14:paraId="2A7C3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3F108B4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0AABD13">
      <w:pPr>
        <w:pStyle w:val="2"/>
      </w:pPr>
    </w:p>
    <w:p w14:paraId="08A63B99">
      <w:pPr>
        <w:sectPr>
          <w:headerReference r:id="rId28" w:type="default"/>
          <w:footerReference r:id="rId29" w:type="default"/>
          <w:pgSz w:w="11900" w:h="16840"/>
          <w:pgMar w:top="611" w:right="0" w:bottom="312" w:left="0" w:header="357" w:footer="134" w:gutter="0"/>
          <w:cols w:space="720" w:num="1"/>
        </w:sectPr>
      </w:pPr>
    </w:p>
    <w:p w14:paraId="7AF37280">
      <w:pPr>
        <w:spacing w:before="118"/>
      </w:pPr>
    </w:p>
    <w:p w14:paraId="145810D0">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34EA0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24AE78F6">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1B17C65C">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C06FAC7">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559EA515">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2CF58056">
            <w:pPr>
              <w:spacing w:before="127" w:line="234" w:lineRule="auto"/>
              <w:ind w:left="443"/>
              <w:rPr>
                <w:rFonts w:ascii="宋体" w:hAnsi="宋体" w:eastAsia="宋体" w:cs="宋体"/>
                <w:sz w:val="12"/>
                <w:szCs w:val="12"/>
              </w:rPr>
            </w:pPr>
            <w:r>
              <w:rPr>
                <w:rFonts w:ascii="宋体" w:hAnsi="宋体" w:eastAsia="宋体" w:cs="宋体"/>
                <w:color w:val="212529"/>
                <w:spacing w:val="8"/>
                <w:sz w:val="12"/>
                <w:szCs w:val="12"/>
              </w:rPr>
              <w:t>预算公开表8</w:t>
            </w:r>
          </w:p>
        </w:tc>
      </w:tr>
      <w:tr w14:paraId="15CE9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1A4D085">
            <w:pPr>
              <w:spacing w:before="79" w:line="201" w:lineRule="exact"/>
              <w:ind w:left="2455"/>
              <w:outlineLvl w:val="1"/>
              <w:rPr>
                <w:rFonts w:ascii="微软雅黑" w:hAnsi="微软雅黑" w:eastAsia="微软雅黑" w:cs="微软雅黑"/>
                <w:sz w:val="20"/>
                <w:szCs w:val="20"/>
              </w:rPr>
            </w:pPr>
            <w:bookmarkStart w:id="56" w:name="bookmark14"/>
            <w:bookmarkEnd w:id="56"/>
            <w:bookmarkStart w:id="57" w:name="bookmark44"/>
            <w:bookmarkEnd w:id="5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8B70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3B7AB019">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145" w:type="dxa"/>
            <w:tcBorders>
              <w:top w:val="single" w:color="FFFFFF" w:sz="4" w:space="0"/>
              <w:left w:val="single" w:color="FFFFFF" w:sz="2" w:space="0"/>
              <w:right w:val="single" w:color="FFFFFF" w:sz="2" w:space="0"/>
            </w:tcBorders>
            <w:vAlign w:val="top"/>
          </w:tcPr>
          <w:p w14:paraId="5CB78EBC">
            <w:pPr>
              <w:pStyle w:val="6"/>
            </w:pPr>
          </w:p>
        </w:tc>
        <w:tc>
          <w:tcPr>
            <w:tcW w:w="1156" w:type="dxa"/>
            <w:tcBorders>
              <w:top w:val="single" w:color="FFFFFF" w:sz="4" w:space="0"/>
              <w:left w:val="single" w:color="FFFFFF" w:sz="2" w:space="0"/>
              <w:right w:val="single" w:color="FFFFFF" w:sz="2" w:space="0"/>
            </w:tcBorders>
            <w:vAlign w:val="top"/>
          </w:tcPr>
          <w:p w14:paraId="340ADAA4">
            <w:pPr>
              <w:pStyle w:val="6"/>
            </w:pPr>
          </w:p>
        </w:tc>
        <w:tc>
          <w:tcPr>
            <w:tcW w:w="1182" w:type="dxa"/>
            <w:tcBorders>
              <w:top w:val="single" w:color="FFFFFF" w:sz="4" w:space="0"/>
              <w:left w:val="single" w:color="FFFFFF" w:sz="2" w:space="0"/>
              <w:right w:val="single" w:color="FFFFFF" w:sz="2" w:space="0"/>
            </w:tcBorders>
            <w:vAlign w:val="top"/>
          </w:tcPr>
          <w:p w14:paraId="551AA320">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20C41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4A4D5C47">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3FE7B443">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3884D706">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DA7831A">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12A9DAD3">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5F21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183FEABF">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6100183D">
            <w:pPr>
              <w:pStyle w:val="6"/>
            </w:pPr>
          </w:p>
        </w:tc>
        <w:tc>
          <w:tcPr>
            <w:tcW w:w="1156" w:type="dxa"/>
            <w:vAlign w:val="top"/>
          </w:tcPr>
          <w:p w14:paraId="749DE416">
            <w:pPr>
              <w:pStyle w:val="6"/>
            </w:pPr>
          </w:p>
        </w:tc>
        <w:tc>
          <w:tcPr>
            <w:tcW w:w="1182" w:type="dxa"/>
            <w:vAlign w:val="top"/>
          </w:tcPr>
          <w:p w14:paraId="3C6AE084">
            <w:pPr>
              <w:pStyle w:val="6"/>
            </w:pPr>
          </w:p>
        </w:tc>
      </w:tr>
      <w:tr w14:paraId="41A86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6656C47">
            <w:pPr>
              <w:pStyle w:val="6"/>
            </w:pPr>
          </w:p>
        </w:tc>
        <w:tc>
          <w:tcPr>
            <w:tcW w:w="3553" w:type="dxa"/>
            <w:vAlign w:val="top"/>
          </w:tcPr>
          <w:p w14:paraId="74B9FC4A">
            <w:pPr>
              <w:pStyle w:val="6"/>
            </w:pPr>
          </w:p>
        </w:tc>
        <w:tc>
          <w:tcPr>
            <w:tcW w:w="1145" w:type="dxa"/>
            <w:vAlign w:val="top"/>
          </w:tcPr>
          <w:p w14:paraId="285CB84E">
            <w:pPr>
              <w:pStyle w:val="6"/>
            </w:pPr>
          </w:p>
        </w:tc>
        <w:tc>
          <w:tcPr>
            <w:tcW w:w="1156" w:type="dxa"/>
            <w:vAlign w:val="top"/>
          </w:tcPr>
          <w:p w14:paraId="2D4DB2D5">
            <w:pPr>
              <w:pStyle w:val="6"/>
            </w:pPr>
          </w:p>
        </w:tc>
        <w:tc>
          <w:tcPr>
            <w:tcW w:w="1182" w:type="dxa"/>
            <w:vAlign w:val="top"/>
          </w:tcPr>
          <w:p w14:paraId="1E37D745">
            <w:pPr>
              <w:pStyle w:val="6"/>
            </w:pPr>
          </w:p>
        </w:tc>
      </w:tr>
      <w:tr w14:paraId="6A440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421ED3B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C69C7FE">
      <w:pPr>
        <w:pStyle w:val="2"/>
      </w:pPr>
    </w:p>
    <w:p w14:paraId="6F66AB00">
      <w:pPr>
        <w:sectPr>
          <w:footerReference r:id="rId30" w:type="default"/>
          <w:pgSz w:w="11900" w:h="16840"/>
          <w:pgMar w:top="611" w:right="0" w:bottom="312" w:left="0" w:header="357" w:footer="134" w:gutter="0"/>
          <w:cols w:space="720" w:num="1"/>
        </w:sectPr>
      </w:pPr>
    </w:p>
    <w:p w14:paraId="7E4AD43E">
      <w:pPr>
        <w:spacing w:before="118"/>
      </w:pPr>
    </w:p>
    <w:p w14:paraId="43CFB158">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3973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0FF78223">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2AAF8991">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49526380">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4E57F28">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5B554149">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194B6294">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3E71172C">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654DD4E5">
            <w:pPr>
              <w:spacing w:before="235" w:line="211" w:lineRule="auto"/>
              <w:ind w:left="251"/>
              <w:rPr>
                <w:rFonts w:ascii="宋体" w:hAnsi="宋体" w:eastAsia="宋体" w:cs="宋体"/>
                <w:sz w:val="12"/>
                <w:szCs w:val="12"/>
              </w:rPr>
            </w:pPr>
            <w:r>
              <w:rPr>
                <w:rFonts w:ascii="宋体" w:hAnsi="宋体" w:eastAsia="宋体" w:cs="宋体"/>
                <w:color w:val="212529"/>
                <w:spacing w:val="7"/>
                <w:sz w:val="12"/>
                <w:szCs w:val="12"/>
              </w:rPr>
              <w:t>部门公开表9</w:t>
            </w:r>
          </w:p>
        </w:tc>
      </w:tr>
      <w:tr w14:paraId="25A41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1F67056">
            <w:pPr>
              <w:spacing w:before="80" w:line="201" w:lineRule="exact"/>
              <w:ind w:left="2153"/>
              <w:rPr>
                <w:rFonts w:ascii="微软雅黑" w:hAnsi="微软雅黑" w:eastAsia="微软雅黑" w:cs="微软雅黑"/>
                <w:sz w:val="20"/>
                <w:szCs w:val="20"/>
              </w:rPr>
            </w:pPr>
            <w:bookmarkStart w:id="58" w:name="bookmark45"/>
            <w:bookmarkEnd w:id="5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070C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6D4963C5">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988" w:type="dxa"/>
            <w:tcBorders>
              <w:top w:val="single" w:color="FFFFFF" w:sz="4" w:space="0"/>
              <w:left w:val="single" w:color="FFFFFF" w:sz="2" w:space="0"/>
              <w:right w:val="single" w:color="FFFFFF" w:sz="2" w:space="0"/>
            </w:tcBorders>
            <w:vAlign w:val="top"/>
          </w:tcPr>
          <w:p w14:paraId="3E4786BC">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36917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643C40D4">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093CFECD">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54D2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302F8B09">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2F18B2B8">
            <w:pPr>
              <w:spacing w:before="220" w:line="159"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6801BCE8">
            <w:pPr>
              <w:pStyle w:val="6"/>
            </w:pPr>
          </w:p>
          <w:p w14:paraId="01CBA32C">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6FA2C17">
            <w:pPr>
              <w:pStyle w:val="6"/>
            </w:pPr>
          </w:p>
          <w:p w14:paraId="54247F57">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29A96146">
            <w:pPr>
              <w:pStyle w:val="6"/>
              <w:spacing w:line="241" w:lineRule="auto"/>
            </w:pPr>
          </w:p>
          <w:p w14:paraId="7EDD9E10">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03844299">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094B537F">
            <w:pPr>
              <w:pStyle w:val="6"/>
            </w:pPr>
          </w:p>
          <w:p w14:paraId="7C305317">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9B03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48FE0665">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690E2A5E">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69880CA5">
            <w:pPr>
              <w:pStyle w:val="6"/>
            </w:pPr>
          </w:p>
        </w:tc>
        <w:tc>
          <w:tcPr>
            <w:tcW w:w="961" w:type="dxa"/>
            <w:vMerge w:val="continue"/>
            <w:tcBorders>
              <w:top w:val="nil"/>
            </w:tcBorders>
            <w:vAlign w:val="top"/>
          </w:tcPr>
          <w:p w14:paraId="687E28EC">
            <w:pPr>
              <w:pStyle w:val="6"/>
            </w:pPr>
          </w:p>
        </w:tc>
        <w:tc>
          <w:tcPr>
            <w:tcW w:w="1436" w:type="dxa"/>
            <w:vMerge w:val="continue"/>
            <w:tcBorders>
              <w:top w:val="nil"/>
            </w:tcBorders>
            <w:vAlign w:val="top"/>
          </w:tcPr>
          <w:p w14:paraId="6CDC5F90">
            <w:pPr>
              <w:pStyle w:val="6"/>
            </w:pPr>
          </w:p>
        </w:tc>
        <w:tc>
          <w:tcPr>
            <w:tcW w:w="983" w:type="dxa"/>
            <w:vMerge w:val="continue"/>
            <w:tcBorders>
              <w:top w:val="nil"/>
            </w:tcBorders>
            <w:vAlign w:val="top"/>
          </w:tcPr>
          <w:p w14:paraId="1D07ABEC">
            <w:pPr>
              <w:pStyle w:val="6"/>
            </w:pPr>
          </w:p>
        </w:tc>
        <w:tc>
          <w:tcPr>
            <w:tcW w:w="940" w:type="dxa"/>
            <w:vMerge w:val="continue"/>
            <w:tcBorders>
              <w:top w:val="nil"/>
            </w:tcBorders>
            <w:vAlign w:val="top"/>
          </w:tcPr>
          <w:p w14:paraId="529FF2D0">
            <w:pPr>
              <w:pStyle w:val="6"/>
            </w:pPr>
          </w:p>
        </w:tc>
        <w:tc>
          <w:tcPr>
            <w:tcW w:w="988" w:type="dxa"/>
            <w:vMerge w:val="continue"/>
            <w:tcBorders>
              <w:top w:val="nil"/>
            </w:tcBorders>
            <w:vAlign w:val="top"/>
          </w:tcPr>
          <w:p w14:paraId="24D39A51">
            <w:pPr>
              <w:pStyle w:val="6"/>
            </w:pPr>
          </w:p>
        </w:tc>
      </w:tr>
      <w:tr w14:paraId="45E70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5D2A0AA6">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76CACF3E">
            <w:pPr>
              <w:pStyle w:val="6"/>
            </w:pPr>
          </w:p>
        </w:tc>
        <w:tc>
          <w:tcPr>
            <w:tcW w:w="961" w:type="dxa"/>
            <w:vAlign w:val="top"/>
          </w:tcPr>
          <w:p w14:paraId="2047105E">
            <w:pPr>
              <w:pStyle w:val="6"/>
            </w:pPr>
          </w:p>
        </w:tc>
        <w:tc>
          <w:tcPr>
            <w:tcW w:w="1436" w:type="dxa"/>
            <w:vAlign w:val="top"/>
          </w:tcPr>
          <w:p w14:paraId="2963957C">
            <w:pPr>
              <w:pStyle w:val="6"/>
            </w:pPr>
          </w:p>
        </w:tc>
        <w:tc>
          <w:tcPr>
            <w:tcW w:w="983" w:type="dxa"/>
            <w:vAlign w:val="top"/>
          </w:tcPr>
          <w:p w14:paraId="63BB08DB">
            <w:pPr>
              <w:pStyle w:val="6"/>
            </w:pPr>
          </w:p>
        </w:tc>
        <w:tc>
          <w:tcPr>
            <w:tcW w:w="940" w:type="dxa"/>
            <w:vAlign w:val="top"/>
          </w:tcPr>
          <w:p w14:paraId="183E1DDF">
            <w:pPr>
              <w:pStyle w:val="6"/>
            </w:pPr>
          </w:p>
        </w:tc>
        <w:tc>
          <w:tcPr>
            <w:tcW w:w="988" w:type="dxa"/>
            <w:vAlign w:val="top"/>
          </w:tcPr>
          <w:p w14:paraId="56AA7AD7">
            <w:pPr>
              <w:pStyle w:val="6"/>
            </w:pPr>
          </w:p>
        </w:tc>
      </w:tr>
      <w:tr w14:paraId="4F56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69B1AED0">
            <w:pPr>
              <w:pStyle w:val="6"/>
            </w:pPr>
          </w:p>
        </w:tc>
        <w:tc>
          <w:tcPr>
            <w:tcW w:w="1760" w:type="dxa"/>
            <w:vAlign w:val="top"/>
          </w:tcPr>
          <w:p w14:paraId="621F0D16">
            <w:pPr>
              <w:pStyle w:val="6"/>
            </w:pPr>
          </w:p>
        </w:tc>
        <w:tc>
          <w:tcPr>
            <w:tcW w:w="951" w:type="dxa"/>
            <w:vAlign w:val="top"/>
          </w:tcPr>
          <w:p w14:paraId="5FB7CD42">
            <w:pPr>
              <w:pStyle w:val="6"/>
            </w:pPr>
          </w:p>
        </w:tc>
        <w:tc>
          <w:tcPr>
            <w:tcW w:w="961" w:type="dxa"/>
            <w:vAlign w:val="top"/>
          </w:tcPr>
          <w:p w14:paraId="07ABE9B8">
            <w:pPr>
              <w:pStyle w:val="6"/>
            </w:pPr>
          </w:p>
        </w:tc>
        <w:tc>
          <w:tcPr>
            <w:tcW w:w="1436" w:type="dxa"/>
            <w:vAlign w:val="top"/>
          </w:tcPr>
          <w:p w14:paraId="33580159">
            <w:pPr>
              <w:pStyle w:val="6"/>
            </w:pPr>
          </w:p>
        </w:tc>
        <w:tc>
          <w:tcPr>
            <w:tcW w:w="983" w:type="dxa"/>
            <w:vAlign w:val="top"/>
          </w:tcPr>
          <w:p w14:paraId="16145494">
            <w:pPr>
              <w:pStyle w:val="6"/>
            </w:pPr>
          </w:p>
        </w:tc>
        <w:tc>
          <w:tcPr>
            <w:tcW w:w="940" w:type="dxa"/>
            <w:vAlign w:val="top"/>
          </w:tcPr>
          <w:p w14:paraId="313666E6">
            <w:pPr>
              <w:pStyle w:val="6"/>
            </w:pPr>
          </w:p>
        </w:tc>
        <w:tc>
          <w:tcPr>
            <w:tcW w:w="988" w:type="dxa"/>
            <w:vAlign w:val="top"/>
          </w:tcPr>
          <w:p w14:paraId="3D4E64DF">
            <w:pPr>
              <w:pStyle w:val="6"/>
            </w:pPr>
          </w:p>
        </w:tc>
      </w:tr>
      <w:tr w14:paraId="453EE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74B02B90">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2A7D3FD5">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8"/>
        <w:gridCol w:w="1490"/>
        <w:gridCol w:w="1404"/>
        <w:gridCol w:w="1328"/>
        <w:gridCol w:w="1388"/>
      </w:tblGrid>
      <w:tr w14:paraId="0F95C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48" w:type="dxa"/>
            <w:tcBorders>
              <w:top w:val="single" w:color="FFFFFF" w:sz="4" w:space="0"/>
              <w:left w:val="single" w:color="FFFFFF" w:sz="2" w:space="0"/>
              <w:bottom w:val="single" w:color="FFFFFF" w:sz="4" w:space="0"/>
              <w:right w:val="single" w:color="FFFFFF" w:sz="2" w:space="0"/>
            </w:tcBorders>
            <w:vAlign w:val="top"/>
          </w:tcPr>
          <w:p w14:paraId="1D7B649B">
            <w:pPr>
              <w:pStyle w:val="6"/>
            </w:pPr>
          </w:p>
        </w:tc>
        <w:tc>
          <w:tcPr>
            <w:tcW w:w="1490" w:type="dxa"/>
            <w:tcBorders>
              <w:top w:val="single" w:color="FFFFFF" w:sz="4" w:space="0"/>
              <w:left w:val="single" w:color="FFFFFF" w:sz="2" w:space="0"/>
              <w:bottom w:val="single" w:color="FFFFFF" w:sz="4" w:space="0"/>
              <w:right w:val="single" w:color="FFFFFF" w:sz="2" w:space="0"/>
            </w:tcBorders>
            <w:vAlign w:val="top"/>
          </w:tcPr>
          <w:p w14:paraId="476C5BA5">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075DA86D">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456E8DF6">
            <w:pPr>
              <w:pStyle w:val="6"/>
            </w:pPr>
          </w:p>
        </w:tc>
        <w:tc>
          <w:tcPr>
            <w:tcW w:w="1388" w:type="dxa"/>
            <w:tcBorders>
              <w:top w:val="single" w:color="FFFFFF" w:sz="4" w:space="0"/>
              <w:left w:val="single" w:color="FFFFFF" w:sz="2" w:space="0"/>
              <w:bottom w:val="single" w:color="FFFFFF" w:sz="4" w:space="0"/>
              <w:right w:val="single" w:color="FFFFFF" w:sz="2" w:space="0"/>
            </w:tcBorders>
            <w:vAlign w:val="top"/>
          </w:tcPr>
          <w:p w14:paraId="08537DFC">
            <w:pPr>
              <w:spacing w:before="127" w:line="234" w:lineRule="auto"/>
              <w:ind w:left="584"/>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666C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BBF9722">
            <w:pPr>
              <w:spacing w:before="78" w:line="200" w:lineRule="exact"/>
              <w:ind w:left="2556"/>
              <w:outlineLvl w:val="1"/>
              <w:rPr>
                <w:rFonts w:ascii="微软雅黑" w:hAnsi="微软雅黑" w:eastAsia="微软雅黑" w:cs="微软雅黑"/>
                <w:sz w:val="19"/>
                <w:szCs w:val="19"/>
              </w:rPr>
            </w:pPr>
            <w:bookmarkStart w:id="59" w:name="bookmark15"/>
            <w:bookmarkEnd w:id="5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519BA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442" w:type="dxa"/>
            <w:gridSpan w:val="3"/>
            <w:tcBorders>
              <w:top w:val="single" w:color="FFFFFF" w:sz="4" w:space="0"/>
              <w:left w:val="single" w:color="FFFFFF" w:sz="2" w:space="0"/>
              <w:right w:val="single" w:color="FFFFFF" w:sz="2" w:space="0"/>
            </w:tcBorders>
            <w:vAlign w:val="top"/>
          </w:tcPr>
          <w:p w14:paraId="0B4F3DCE">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328" w:type="dxa"/>
            <w:tcBorders>
              <w:top w:val="single" w:color="FFFFFF" w:sz="4" w:space="0"/>
              <w:left w:val="single" w:color="FFFFFF" w:sz="2" w:space="0"/>
              <w:right w:val="single" w:color="FFFFFF" w:sz="2" w:space="0"/>
            </w:tcBorders>
            <w:vAlign w:val="top"/>
          </w:tcPr>
          <w:p w14:paraId="77B13616">
            <w:pPr>
              <w:pStyle w:val="6"/>
            </w:pPr>
          </w:p>
        </w:tc>
        <w:tc>
          <w:tcPr>
            <w:tcW w:w="1388" w:type="dxa"/>
            <w:tcBorders>
              <w:top w:val="single" w:color="FFFFFF" w:sz="4" w:space="0"/>
              <w:left w:val="single" w:color="FFFFFF" w:sz="2" w:space="0"/>
              <w:right w:val="single" w:color="FFFFFF" w:sz="2" w:space="0"/>
            </w:tcBorders>
            <w:vAlign w:val="top"/>
          </w:tcPr>
          <w:p w14:paraId="7963AC57">
            <w:pPr>
              <w:spacing w:before="124" w:line="234" w:lineRule="auto"/>
              <w:ind w:left="780"/>
              <w:rPr>
                <w:rFonts w:ascii="宋体" w:hAnsi="宋体" w:eastAsia="宋体" w:cs="宋体"/>
                <w:sz w:val="12"/>
                <w:szCs w:val="12"/>
              </w:rPr>
            </w:pPr>
            <w:r>
              <w:rPr>
                <w:rFonts w:ascii="宋体" w:hAnsi="宋体" w:eastAsia="宋体" w:cs="宋体"/>
                <w:color w:val="212529"/>
                <w:spacing w:val="7"/>
                <w:sz w:val="12"/>
                <w:szCs w:val="12"/>
              </w:rPr>
              <w:t>单位:万元</w:t>
            </w:r>
          </w:p>
        </w:tc>
      </w:tr>
      <w:tr w14:paraId="3A786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48" w:type="dxa"/>
            <w:vMerge w:val="restart"/>
            <w:tcBorders>
              <w:bottom w:val="nil"/>
            </w:tcBorders>
            <w:vAlign w:val="top"/>
          </w:tcPr>
          <w:p w14:paraId="68B38BC8">
            <w:pPr>
              <w:pStyle w:val="6"/>
            </w:pPr>
          </w:p>
          <w:p w14:paraId="30F2299D">
            <w:pPr>
              <w:spacing w:before="64" w:line="154" w:lineRule="exact"/>
              <w:ind w:left="160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10" w:type="dxa"/>
            <w:gridSpan w:val="4"/>
            <w:vAlign w:val="top"/>
          </w:tcPr>
          <w:p w14:paraId="6CA73D71">
            <w:pPr>
              <w:spacing w:before="109" w:line="157" w:lineRule="exact"/>
              <w:ind w:left="2311"/>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6674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48" w:type="dxa"/>
            <w:vMerge w:val="continue"/>
            <w:tcBorders>
              <w:top w:val="nil"/>
            </w:tcBorders>
            <w:vAlign w:val="top"/>
          </w:tcPr>
          <w:p w14:paraId="668E41B9">
            <w:pPr>
              <w:pStyle w:val="6"/>
            </w:pPr>
          </w:p>
        </w:tc>
        <w:tc>
          <w:tcPr>
            <w:tcW w:w="1490" w:type="dxa"/>
            <w:vAlign w:val="top"/>
          </w:tcPr>
          <w:p w14:paraId="4656FD91">
            <w:pPr>
              <w:spacing w:before="110" w:line="154" w:lineRule="exact"/>
              <w:ind w:left="57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90B1DCD">
            <w:pPr>
              <w:spacing w:before="108" w:line="158" w:lineRule="exact"/>
              <w:ind w:left="20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57F45338">
            <w:pPr>
              <w:spacing w:before="109" w:line="157" w:lineRule="exact"/>
              <w:ind w:left="8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388" w:type="dxa"/>
            <w:vAlign w:val="top"/>
          </w:tcPr>
          <w:p w14:paraId="3CCDC679">
            <w:pPr>
              <w:spacing w:before="108" w:line="158" w:lineRule="exact"/>
              <w:ind w:left="5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0A70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48" w:type="dxa"/>
            <w:vAlign w:val="top"/>
          </w:tcPr>
          <w:p w14:paraId="1E7C617C">
            <w:pPr>
              <w:spacing w:before="112" w:line="230" w:lineRule="auto"/>
              <w:ind w:left="1130"/>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90" w:type="dxa"/>
            <w:vAlign w:val="top"/>
          </w:tcPr>
          <w:p w14:paraId="5FAC3939">
            <w:pPr>
              <w:pStyle w:val="6"/>
            </w:pPr>
          </w:p>
        </w:tc>
        <w:tc>
          <w:tcPr>
            <w:tcW w:w="1404" w:type="dxa"/>
            <w:vAlign w:val="top"/>
          </w:tcPr>
          <w:p w14:paraId="5A905C05">
            <w:pPr>
              <w:pStyle w:val="6"/>
            </w:pPr>
          </w:p>
        </w:tc>
        <w:tc>
          <w:tcPr>
            <w:tcW w:w="1328" w:type="dxa"/>
            <w:vAlign w:val="top"/>
          </w:tcPr>
          <w:p w14:paraId="65A2BD8C">
            <w:pPr>
              <w:pStyle w:val="6"/>
            </w:pPr>
          </w:p>
        </w:tc>
        <w:tc>
          <w:tcPr>
            <w:tcW w:w="1388" w:type="dxa"/>
            <w:vAlign w:val="top"/>
          </w:tcPr>
          <w:p w14:paraId="50981859">
            <w:pPr>
              <w:pStyle w:val="6"/>
            </w:pPr>
          </w:p>
        </w:tc>
      </w:tr>
      <w:tr w14:paraId="52C38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48" w:type="dxa"/>
            <w:vAlign w:val="top"/>
          </w:tcPr>
          <w:p w14:paraId="7E3F5C49">
            <w:pPr>
              <w:spacing w:before="114" w:line="229" w:lineRule="auto"/>
              <w:ind w:left="1365"/>
              <w:rPr>
                <w:rFonts w:ascii="宋体" w:hAnsi="宋体" w:eastAsia="宋体" w:cs="宋体"/>
                <w:sz w:val="15"/>
                <w:szCs w:val="15"/>
              </w:rPr>
            </w:pPr>
            <w:r>
              <w:rPr>
                <w:rFonts w:ascii="宋体" w:hAnsi="宋体" w:eastAsia="宋体" w:cs="宋体"/>
                <w:color w:val="212529"/>
                <w:spacing w:val="9"/>
                <w:sz w:val="15"/>
                <w:szCs w:val="15"/>
              </w:rPr>
              <w:t>公务接待费</w:t>
            </w:r>
          </w:p>
        </w:tc>
        <w:tc>
          <w:tcPr>
            <w:tcW w:w="1490" w:type="dxa"/>
            <w:vAlign w:val="top"/>
          </w:tcPr>
          <w:p w14:paraId="4404BB4A">
            <w:pPr>
              <w:pStyle w:val="6"/>
            </w:pPr>
          </w:p>
        </w:tc>
        <w:tc>
          <w:tcPr>
            <w:tcW w:w="1404" w:type="dxa"/>
            <w:vAlign w:val="top"/>
          </w:tcPr>
          <w:p w14:paraId="03250326">
            <w:pPr>
              <w:pStyle w:val="6"/>
            </w:pPr>
          </w:p>
        </w:tc>
        <w:tc>
          <w:tcPr>
            <w:tcW w:w="1328" w:type="dxa"/>
            <w:vAlign w:val="top"/>
          </w:tcPr>
          <w:p w14:paraId="2ED81F08">
            <w:pPr>
              <w:pStyle w:val="6"/>
            </w:pPr>
          </w:p>
        </w:tc>
        <w:tc>
          <w:tcPr>
            <w:tcW w:w="1388" w:type="dxa"/>
            <w:vAlign w:val="top"/>
          </w:tcPr>
          <w:p w14:paraId="7B0C0E7A">
            <w:pPr>
              <w:pStyle w:val="6"/>
            </w:pPr>
          </w:p>
        </w:tc>
      </w:tr>
      <w:tr w14:paraId="15AB5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48" w:type="dxa"/>
            <w:vAlign w:val="top"/>
          </w:tcPr>
          <w:p w14:paraId="170FFB7D">
            <w:pPr>
              <w:spacing w:before="115" w:line="229" w:lineRule="auto"/>
              <w:ind w:left="959"/>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90" w:type="dxa"/>
            <w:vAlign w:val="top"/>
          </w:tcPr>
          <w:p w14:paraId="0D701635">
            <w:pPr>
              <w:spacing w:before="140" w:line="190" w:lineRule="auto"/>
              <w:ind w:left="1142"/>
              <w:rPr>
                <w:rFonts w:ascii="宋体" w:hAnsi="宋体" w:eastAsia="宋体" w:cs="宋体"/>
                <w:sz w:val="15"/>
                <w:szCs w:val="15"/>
              </w:rPr>
            </w:pPr>
            <w:r>
              <w:rPr>
                <w:rFonts w:ascii="宋体" w:hAnsi="宋体" w:eastAsia="宋体" w:cs="宋体"/>
                <w:color w:val="212529"/>
                <w:spacing w:val="3"/>
                <w:sz w:val="15"/>
                <w:szCs w:val="15"/>
              </w:rPr>
              <w:t>3.00</w:t>
            </w:r>
          </w:p>
        </w:tc>
        <w:tc>
          <w:tcPr>
            <w:tcW w:w="1404" w:type="dxa"/>
            <w:vAlign w:val="top"/>
          </w:tcPr>
          <w:p w14:paraId="770C5E33">
            <w:pPr>
              <w:spacing w:before="140" w:line="190" w:lineRule="auto"/>
              <w:ind w:left="1054"/>
              <w:rPr>
                <w:rFonts w:ascii="宋体" w:hAnsi="宋体" w:eastAsia="宋体" w:cs="宋体"/>
                <w:sz w:val="15"/>
                <w:szCs w:val="15"/>
              </w:rPr>
            </w:pPr>
            <w:r>
              <w:rPr>
                <w:rFonts w:ascii="宋体" w:hAnsi="宋体" w:eastAsia="宋体" w:cs="宋体"/>
                <w:color w:val="212529"/>
                <w:spacing w:val="3"/>
                <w:sz w:val="15"/>
                <w:szCs w:val="15"/>
              </w:rPr>
              <w:t>3.00</w:t>
            </w:r>
          </w:p>
        </w:tc>
        <w:tc>
          <w:tcPr>
            <w:tcW w:w="1328" w:type="dxa"/>
            <w:vAlign w:val="top"/>
          </w:tcPr>
          <w:p w14:paraId="38AE0884">
            <w:pPr>
              <w:pStyle w:val="6"/>
            </w:pPr>
          </w:p>
        </w:tc>
        <w:tc>
          <w:tcPr>
            <w:tcW w:w="1388" w:type="dxa"/>
            <w:vAlign w:val="top"/>
          </w:tcPr>
          <w:p w14:paraId="4C5DE2F8">
            <w:pPr>
              <w:pStyle w:val="6"/>
            </w:pPr>
          </w:p>
        </w:tc>
      </w:tr>
      <w:tr w14:paraId="7A976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48" w:type="dxa"/>
            <w:vAlign w:val="top"/>
          </w:tcPr>
          <w:p w14:paraId="7935E197">
            <w:pPr>
              <w:spacing w:before="116" w:line="227" w:lineRule="auto"/>
              <w:ind w:left="1156"/>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90" w:type="dxa"/>
            <w:vAlign w:val="top"/>
          </w:tcPr>
          <w:p w14:paraId="5EB73798">
            <w:pPr>
              <w:pStyle w:val="6"/>
            </w:pPr>
          </w:p>
        </w:tc>
        <w:tc>
          <w:tcPr>
            <w:tcW w:w="1404" w:type="dxa"/>
            <w:vAlign w:val="top"/>
          </w:tcPr>
          <w:p w14:paraId="44227433">
            <w:pPr>
              <w:pStyle w:val="6"/>
            </w:pPr>
          </w:p>
        </w:tc>
        <w:tc>
          <w:tcPr>
            <w:tcW w:w="1328" w:type="dxa"/>
            <w:vAlign w:val="top"/>
          </w:tcPr>
          <w:p w14:paraId="4D3E1D1C">
            <w:pPr>
              <w:pStyle w:val="6"/>
            </w:pPr>
          </w:p>
        </w:tc>
        <w:tc>
          <w:tcPr>
            <w:tcW w:w="1388" w:type="dxa"/>
            <w:vAlign w:val="top"/>
          </w:tcPr>
          <w:p w14:paraId="50376178">
            <w:pPr>
              <w:pStyle w:val="6"/>
            </w:pPr>
          </w:p>
        </w:tc>
      </w:tr>
      <w:tr w14:paraId="62369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48" w:type="dxa"/>
            <w:vAlign w:val="top"/>
          </w:tcPr>
          <w:p w14:paraId="6F7889F0">
            <w:pPr>
              <w:spacing w:before="117" w:line="227" w:lineRule="auto"/>
              <w:ind w:left="994"/>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90" w:type="dxa"/>
            <w:vAlign w:val="top"/>
          </w:tcPr>
          <w:p w14:paraId="59D3A166">
            <w:pPr>
              <w:spacing w:before="142" w:line="190" w:lineRule="auto"/>
              <w:ind w:left="1142"/>
              <w:rPr>
                <w:rFonts w:ascii="宋体" w:hAnsi="宋体" w:eastAsia="宋体" w:cs="宋体"/>
                <w:sz w:val="15"/>
                <w:szCs w:val="15"/>
              </w:rPr>
            </w:pPr>
            <w:r>
              <w:rPr>
                <w:rFonts w:ascii="宋体" w:hAnsi="宋体" w:eastAsia="宋体" w:cs="宋体"/>
                <w:color w:val="212529"/>
                <w:spacing w:val="3"/>
                <w:sz w:val="15"/>
                <w:szCs w:val="15"/>
              </w:rPr>
              <w:t>3.00</w:t>
            </w:r>
          </w:p>
        </w:tc>
        <w:tc>
          <w:tcPr>
            <w:tcW w:w="1404" w:type="dxa"/>
            <w:vAlign w:val="top"/>
          </w:tcPr>
          <w:p w14:paraId="163E481D">
            <w:pPr>
              <w:spacing w:before="142" w:line="190" w:lineRule="auto"/>
              <w:ind w:left="1054"/>
              <w:rPr>
                <w:rFonts w:ascii="宋体" w:hAnsi="宋体" w:eastAsia="宋体" w:cs="宋体"/>
                <w:sz w:val="15"/>
                <w:szCs w:val="15"/>
              </w:rPr>
            </w:pPr>
            <w:r>
              <w:rPr>
                <w:rFonts w:ascii="宋体" w:hAnsi="宋体" w:eastAsia="宋体" w:cs="宋体"/>
                <w:color w:val="212529"/>
                <w:spacing w:val="3"/>
                <w:sz w:val="15"/>
                <w:szCs w:val="15"/>
              </w:rPr>
              <w:t>3.00</w:t>
            </w:r>
          </w:p>
        </w:tc>
        <w:tc>
          <w:tcPr>
            <w:tcW w:w="1328" w:type="dxa"/>
            <w:vAlign w:val="top"/>
          </w:tcPr>
          <w:p w14:paraId="7B24DE98">
            <w:pPr>
              <w:pStyle w:val="6"/>
            </w:pPr>
          </w:p>
        </w:tc>
        <w:tc>
          <w:tcPr>
            <w:tcW w:w="1388" w:type="dxa"/>
            <w:vAlign w:val="top"/>
          </w:tcPr>
          <w:p w14:paraId="12F6CA36">
            <w:pPr>
              <w:pStyle w:val="6"/>
            </w:pPr>
          </w:p>
        </w:tc>
      </w:tr>
      <w:tr w14:paraId="7E0DA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48" w:type="dxa"/>
            <w:vAlign w:val="top"/>
          </w:tcPr>
          <w:p w14:paraId="1538AD98">
            <w:pPr>
              <w:spacing w:before="116" w:line="154" w:lineRule="exact"/>
              <w:ind w:left="1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90" w:type="dxa"/>
            <w:vAlign w:val="top"/>
          </w:tcPr>
          <w:p w14:paraId="74ED0FC0">
            <w:pPr>
              <w:spacing w:before="142" w:line="190" w:lineRule="auto"/>
              <w:ind w:left="1142"/>
              <w:rPr>
                <w:rFonts w:ascii="宋体" w:hAnsi="宋体" w:eastAsia="宋体" w:cs="宋体"/>
                <w:sz w:val="15"/>
                <w:szCs w:val="15"/>
              </w:rPr>
            </w:pPr>
            <w:r>
              <w:rPr>
                <w:rFonts w:ascii="宋体" w:hAnsi="宋体" w:eastAsia="宋体" w:cs="宋体"/>
                <w:color w:val="212529"/>
                <w:spacing w:val="3"/>
                <w:sz w:val="15"/>
                <w:szCs w:val="15"/>
              </w:rPr>
              <w:t>3.00</w:t>
            </w:r>
          </w:p>
        </w:tc>
        <w:tc>
          <w:tcPr>
            <w:tcW w:w="1404" w:type="dxa"/>
            <w:vAlign w:val="top"/>
          </w:tcPr>
          <w:p w14:paraId="00ECEFBD">
            <w:pPr>
              <w:spacing w:before="142" w:line="190" w:lineRule="auto"/>
              <w:ind w:left="1054"/>
              <w:rPr>
                <w:rFonts w:ascii="宋体" w:hAnsi="宋体" w:eastAsia="宋体" w:cs="宋体"/>
                <w:sz w:val="15"/>
                <w:szCs w:val="15"/>
              </w:rPr>
            </w:pPr>
            <w:r>
              <w:rPr>
                <w:rFonts w:ascii="宋体" w:hAnsi="宋体" w:eastAsia="宋体" w:cs="宋体"/>
                <w:color w:val="212529"/>
                <w:spacing w:val="3"/>
                <w:sz w:val="15"/>
                <w:szCs w:val="15"/>
              </w:rPr>
              <w:t>3.00</w:t>
            </w:r>
          </w:p>
        </w:tc>
        <w:tc>
          <w:tcPr>
            <w:tcW w:w="1328" w:type="dxa"/>
            <w:vAlign w:val="top"/>
          </w:tcPr>
          <w:p w14:paraId="6B4320FF">
            <w:pPr>
              <w:pStyle w:val="6"/>
            </w:pPr>
          </w:p>
        </w:tc>
        <w:tc>
          <w:tcPr>
            <w:tcW w:w="1388" w:type="dxa"/>
            <w:vAlign w:val="top"/>
          </w:tcPr>
          <w:p w14:paraId="04B3D76E">
            <w:pPr>
              <w:pStyle w:val="6"/>
            </w:pPr>
          </w:p>
        </w:tc>
      </w:tr>
    </w:tbl>
    <w:p w14:paraId="65F02FCF">
      <w:pPr>
        <w:pStyle w:val="2"/>
      </w:pPr>
    </w:p>
    <w:p w14:paraId="245A4664">
      <w:pPr>
        <w:sectPr>
          <w:headerReference r:id="rId31" w:type="default"/>
          <w:footerReference r:id="rId32" w:type="default"/>
          <w:pgSz w:w="11900" w:h="16840"/>
          <w:pgMar w:top="611" w:right="0" w:bottom="312" w:left="0" w:header="357" w:footer="135" w:gutter="0"/>
          <w:cols w:space="720" w:num="1"/>
        </w:sectPr>
      </w:pPr>
    </w:p>
    <w:p w14:paraId="2AA85A78">
      <w:pPr>
        <w:spacing w:before="118"/>
      </w:pPr>
    </w:p>
    <w:p w14:paraId="78D9FCB9">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501"/>
        <w:gridCol w:w="1658"/>
      </w:tblGrid>
      <w:tr w14:paraId="253A1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7B210BE1">
            <w:pPr>
              <w:pStyle w:val="6"/>
            </w:pPr>
          </w:p>
        </w:tc>
        <w:tc>
          <w:tcPr>
            <w:tcW w:w="1285" w:type="dxa"/>
            <w:tcBorders>
              <w:top w:val="nil"/>
              <w:left w:val="single" w:color="FFFFFF" w:sz="2" w:space="0"/>
              <w:bottom w:val="single" w:color="FFFFFF" w:sz="4" w:space="0"/>
              <w:right w:val="single" w:color="FFFFFF" w:sz="2" w:space="0"/>
            </w:tcBorders>
            <w:vAlign w:val="top"/>
          </w:tcPr>
          <w:p w14:paraId="0F07CCC4">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445EE50F">
            <w:pPr>
              <w:pStyle w:val="6"/>
            </w:pPr>
          </w:p>
        </w:tc>
        <w:tc>
          <w:tcPr>
            <w:tcW w:w="1501" w:type="dxa"/>
            <w:tcBorders>
              <w:top w:val="single" w:color="FFFFFF" w:sz="4" w:space="0"/>
              <w:left w:val="single" w:color="FFFFFF" w:sz="2" w:space="0"/>
              <w:bottom w:val="single" w:color="FFFFFF" w:sz="4" w:space="0"/>
              <w:right w:val="single" w:color="FFFFFF" w:sz="2" w:space="0"/>
            </w:tcBorders>
            <w:vAlign w:val="top"/>
          </w:tcPr>
          <w:p w14:paraId="056993E9">
            <w:pPr>
              <w:pStyle w:val="6"/>
            </w:pPr>
          </w:p>
        </w:tc>
        <w:tc>
          <w:tcPr>
            <w:tcW w:w="1658" w:type="dxa"/>
            <w:tcBorders>
              <w:top w:val="single" w:color="FFFFFF" w:sz="4" w:space="0"/>
              <w:left w:val="single" w:color="FFFFFF" w:sz="2" w:space="0"/>
              <w:bottom w:val="single" w:color="FFFFFF" w:sz="4" w:space="0"/>
              <w:right w:val="single" w:color="FFFFFF" w:sz="2" w:space="0"/>
            </w:tcBorders>
            <w:vAlign w:val="top"/>
          </w:tcPr>
          <w:p w14:paraId="5C4FF52E">
            <w:pPr>
              <w:spacing w:before="8" w:line="234" w:lineRule="auto"/>
              <w:ind w:left="855"/>
              <w:rPr>
                <w:rFonts w:ascii="宋体" w:hAnsi="宋体" w:eastAsia="宋体" w:cs="宋体"/>
                <w:sz w:val="12"/>
                <w:szCs w:val="12"/>
              </w:rPr>
            </w:pPr>
            <w:r>
              <w:rPr>
                <w:rFonts w:ascii="宋体" w:hAnsi="宋体" w:eastAsia="宋体" w:cs="宋体"/>
                <w:color w:val="212529"/>
                <w:spacing w:val="7"/>
                <w:sz w:val="12"/>
                <w:szCs w:val="12"/>
              </w:rPr>
              <w:t>预算公开表11</w:t>
            </w:r>
          </w:p>
        </w:tc>
      </w:tr>
      <w:tr w14:paraId="2AD9C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E50DE91">
            <w:pPr>
              <w:spacing w:before="80" w:line="201" w:lineRule="exact"/>
              <w:ind w:left="2758"/>
              <w:outlineLvl w:val="1"/>
              <w:rPr>
                <w:rFonts w:ascii="微软雅黑" w:hAnsi="微软雅黑" w:eastAsia="微软雅黑" w:cs="微软雅黑"/>
                <w:sz w:val="20"/>
                <w:szCs w:val="20"/>
              </w:rPr>
            </w:pPr>
            <w:bookmarkStart w:id="60" w:name="bookmark16"/>
            <w:bookmarkEnd w:id="60"/>
            <w:bookmarkStart w:id="61" w:name="bookmark46"/>
            <w:bookmarkEnd w:id="61"/>
            <w:r>
              <w:rPr>
                <w:rFonts w:ascii="微软雅黑" w:hAnsi="微软雅黑" w:eastAsia="微软雅黑" w:cs="微软雅黑"/>
                <w:color w:val="212529"/>
                <w:spacing w:val="-3"/>
                <w:position w:val="-1"/>
                <w:sz w:val="20"/>
                <w:szCs w:val="20"/>
              </w:rPr>
              <w:t>2025年财政拨款安排机关运行经费预算表</w:t>
            </w:r>
          </w:p>
        </w:tc>
      </w:tr>
      <w:tr w14:paraId="479C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281B90DA">
            <w:pPr>
              <w:spacing w:before="125"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285" w:type="dxa"/>
            <w:tcBorders>
              <w:top w:val="single" w:color="FFFFFF" w:sz="4" w:space="0"/>
              <w:left w:val="single" w:color="FFFFFF" w:sz="2" w:space="0"/>
              <w:right w:val="single" w:color="FFFFFF" w:sz="2" w:space="0"/>
            </w:tcBorders>
            <w:vAlign w:val="top"/>
          </w:tcPr>
          <w:p w14:paraId="2F2D1064">
            <w:pPr>
              <w:pStyle w:val="6"/>
            </w:pPr>
          </w:p>
        </w:tc>
        <w:tc>
          <w:tcPr>
            <w:tcW w:w="1393" w:type="dxa"/>
            <w:tcBorders>
              <w:top w:val="single" w:color="FFFFFF" w:sz="4" w:space="0"/>
              <w:left w:val="single" w:color="FFFFFF" w:sz="2" w:space="0"/>
              <w:right w:val="single" w:color="FFFFFF" w:sz="2" w:space="0"/>
            </w:tcBorders>
            <w:vAlign w:val="top"/>
          </w:tcPr>
          <w:p w14:paraId="76E727C6">
            <w:pPr>
              <w:pStyle w:val="6"/>
            </w:pPr>
          </w:p>
        </w:tc>
        <w:tc>
          <w:tcPr>
            <w:tcW w:w="1501" w:type="dxa"/>
            <w:tcBorders>
              <w:top w:val="single" w:color="FFFFFF" w:sz="4" w:space="0"/>
              <w:left w:val="single" w:color="FFFFFF" w:sz="2" w:space="0"/>
              <w:right w:val="single" w:color="FFFFFF" w:sz="2" w:space="0"/>
            </w:tcBorders>
            <w:vAlign w:val="top"/>
          </w:tcPr>
          <w:p w14:paraId="6CF1EBB2">
            <w:pPr>
              <w:pStyle w:val="6"/>
            </w:pPr>
          </w:p>
        </w:tc>
        <w:tc>
          <w:tcPr>
            <w:tcW w:w="1658" w:type="dxa"/>
            <w:tcBorders>
              <w:top w:val="single" w:color="FFFFFF" w:sz="4" w:space="0"/>
              <w:left w:val="single" w:color="FFFFFF" w:sz="2" w:space="0"/>
              <w:right w:val="single" w:color="FFFFFF" w:sz="2" w:space="0"/>
            </w:tcBorders>
            <w:vAlign w:val="top"/>
          </w:tcPr>
          <w:p w14:paraId="2B93CA90">
            <w:pPr>
              <w:spacing w:before="125" w:line="234" w:lineRule="auto"/>
              <w:ind w:left="1050"/>
              <w:rPr>
                <w:rFonts w:ascii="宋体" w:hAnsi="宋体" w:eastAsia="宋体" w:cs="宋体"/>
                <w:sz w:val="12"/>
                <w:szCs w:val="12"/>
              </w:rPr>
            </w:pPr>
            <w:r>
              <w:rPr>
                <w:rFonts w:ascii="宋体" w:hAnsi="宋体" w:eastAsia="宋体" w:cs="宋体"/>
                <w:color w:val="212529"/>
                <w:spacing w:val="7"/>
                <w:sz w:val="12"/>
                <w:szCs w:val="12"/>
              </w:rPr>
              <w:t>单位:万元</w:t>
            </w:r>
          </w:p>
        </w:tc>
      </w:tr>
      <w:tr w14:paraId="6E06B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273F4C62">
            <w:pPr>
              <w:spacing w:before="303" w:line="158" w:lineRule="exact"/>
              <w:ind w:left="13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837" w:type="dxa"/>
            <w:gridSpan w:val="4"/>
            <w:vAlign w:val="top"/>
          </w:tcPr>
          <w:p w14:paraId="7273D7F8">
            <w:pPr>
              <w:spacing w:before="110" w:line="157" w:lineRule="exact"/>
              <w:ind w:left="250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16DB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122EF7A2">
            <w:pPr>
              <w:pStyle w:val="6"/>
            </w:pPr>
          </w:p>
        </w:tc>
        <w:tc>
          <w:tcPr>
            <w:tcW w:w="1285" w:type="dxa"/>
            <w:vAlign w:val="top"/>
          </w:tcPr>
          <w:p w14:paraId="644E8605">
            <w:pPr>
              <w:spacing w:before="112" w:line="154" w:lineRule="exact"/>
              <w:ind w:left="4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71379186">
            <w:pPr>
              <w:spacing w:before="110"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710FDAC2">
            <w:pPr>
              <w:spacing w:before="111" w:line="157" w:lineRule="exact"/>
              <w:ind w:left="1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58" w:type="dxa"/>
            <w:vAlign w:val="top"/>
          </w:tcPr>
          <w:p w14:paraId="260581F3">
            <w:pPr>
              <w:spacing w:before="110" w:line="158" w:lineRule="exact"/>
              <w:ind w:left="1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2C65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176AC8A1">
            <w:pPr>
              <w:spacing w:before="113" w:line="156" w:lineRule="exact"/>
              <w:ind w:left="13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648CDADC">
            <w:pPr>
              <w:pStyle w:val="6"/>
            </w:pPr>
          </w:p>
        </w:tc>
        <w:tc>
          <w:tcPr>
            <w:tcW w:w="1393" w:type="dxa"/>
            <w:vAlign w:val="top"/>
          </w:tcPr>
          <w:p w14:paraId="615942C6">
            <w:pPr>
              <w:pStyle w:val="6"/>
            </w:pPr>
          </w:p>
        </w:tc>
        <w:tc>
          <w:tcPr>
            <w:tcW w:w="1501" w:type="dxa"/>
            <w:vAlign w:val="top"/>
          </w:tcPr>
          <w:p w14:paraId="66A9CC70">
            <w:pPr>
              <w:pStyle w:val="6"/>
            </w:pPr>
          </w:p>
        </w:tc>
        <w:tc>
          <w:tcPr>
            <w:tcW w:w="1658" w:type="dxa"/>
            <w:vAlign w:val="top"/>
          </w:tcPr>
          <w:p w14:paraId="06BCE62B">
            <w:pPr>
              <w:pStyle w:val="6"/>
            </w:pPr>
          </w:p>
        </w:tc>
      </w:tr>
      <w:tr w14:paraId="2630B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2E7ADCDC">
            <w:pPr>
              <w:pStyle w:val="6"/>
            </w:pPr>
          </w:p>
        </w:tc>
        <w:tc>
          <w:tcPr>
            <w:tcW w:w="1285" w:type="dxa"/>
            <w:vAlign w:val="top"/>
          </w:tcPr>
          <w:p w14:paraId="385C0AD3">
            <w:pPr>
              <w:pStyle w:val="6"/>
            </w:pPr>
          </w:p>
        </w:tc>
        <w:tc>
          <w:tcPr>
            <w:tcW w:w="1393" w:type="dxa"/>
            <w:vAlign w:val="top"/>
          </w:tcPr>
          <w:p w14:paraId="6F0E86DC">
            <w:pPr>
              <w:pStyle w:val="6"/>
            </w:pPr>
          </w:p>
        </w:tc>
        <w:tc>
          <w:tcPr>
            <w:tcW w:w="1501" w:type="dxa"/>
            <w:vAlign w:val="top"/>
          </w:tcPr>
          <w:p w14:paraId="2AE82F26">
            <w:pPr>
              <w:pStyle w:val="6"/>
            </w:pPr>
          </w:p>
        </w:tc>
        <w:tc>
          <w:tcPr>
            <w:tcW w:w="1658" w:type="dxa"/>
            <w:vAlign w:val="top"/>
          </w:tcPr>
          <w:p w14:paraId="0BA29423">
            <w:pPr>
              <w:pStyle w:val="6"/>
            </w:pPr>
          </w:p>
        </w:tc>
      </w:tr>
      <w:tr w14:paraId="73139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5CA1CBDC">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50DF7184">
            <w:pPr>
              <w:pStyle w:val="6"/>
            </w:pPr>
          </w:p>
        </w:tc>
        <w:tc>
          <w:tcPr>
            <w:tcW w:w="1393" w:type="dxa"/>
            <w:tcBorders>
              <w:left w:val="single" w:color="FFFFFF" w:sz="2" w:space="0"/>
              <w:bottom w:val="single" w:color="FFFFFF" w:sz="4" w:space="0"/>
              <w:right w:val="single" w:color="FFFFFF" w:sz="2" w:space="0"/>
            </w:tcBorders>
            <w:vAlign w:val="top"/>
          </w:tcPr>
          <w:p w14:paraId="457023AA">
            <w:pPr>
              <w:pStyle w:val="6"/>
            </w:pPr>
          </w:p>
        </w:tc>
        <w:tc>
          <w:tcPr>
            <w:tcW w:w="1501" w:type="dxa"/>
            <w:tcBorders>
              <w:left w:val="single" w:color="FFFFFF" w:sz="2" w:space="0"/>
              <w:bottom w:val="single" w:color="FFFFFF" w:sz="4" w:space="0"/>
              <w:right w:val="single" w:color="FFFFFF" w:sz="2" w:space="0"/>
            </w:tcBorders>
            <w:vAlign w:val="top"/>
          </w:tcPr>
          <w:p w14:paraId="78FF2800">
            <w:pPr>
              <w:pStyle w:val="6"/>
            </w:pPr>
          </w:p>
        </w:tc>
        <w:tc>
          <w:tcPr>
            <w:tcW w:w="1658" w:type="dxa"/>
            <w:tcBorders>
              <w:left w:val="single" w:color="FFFFFF" w:sz="2" w:space="0"/>
              <w:bottom w:val="single" w:color="FFFFFF" w:sz="4" w:space="0"/>
              <w:right w:val="single" w:color="FFFFFF" w:sz="2" w:space="0"/>
            </w:tcBorders>
            <w:vAlign w:val="top"/>
          </w:tcPr>
          <w:p w14:paraId="659792DE">
            <w:pPr>
              <w:pStyle w:val="6"/>
            </w:pPr>
          </w:p>
        </w:tc>
      </w:tr>
    </w:tbl>
    <w:p w14:paraId="33BF44D2">
      <w:pPr>
        <w:pStyle w:val="2"/>
      </w:pPr>
    </w:p>
    <w:p w14:paraId="40D685DB">
      <w:pPr>
        <w:sectPr>
          <w:headerReference r:id="rId33" w:type="default"/>
          <w:footerReference r:id="rId34" w:type="default"/>
          <w:pgSz w:w="11900" w:h="16840"/>
          <w:pgMar w:top="611" w:right="0" w:bottom="312" w:left="0" w:header="357" w:footer="136" w:gutter="0"/>
          <w:cols w:space="720" w:num="1"/>
        </w:sectPr>
      </w:pPr>
    </w:p>
    <w:p w14:paraId="4024194D">
      <w:pPr>
        <w:spacing w:before="118"/>
      </w:pPr>
    </w:p>
    <w:p w14:paraId="3F9C61B7">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9"/>
        <w:gridCol w:w="993"/>
        <w:gridCol w:w="994"/>
        <w:gridCol w:w="702"/>
        <w:gridCol w:w="1220"/>
        <w:gridCol w:w="1188"/>
        <w:gridCol w:w="902"/>
      </w:tblGrid>
      <w:tr w14:paraId="3DC05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59" w:type="dxa"/>
            <w:tcBorders>
              <w:top w:val="single" w:color="FFFFFF" w:sz="4" w:space="0"/>
              <w:left w:val="single" w:color="FFFFFF" w:sz="2" w:space="0"/>
              <w:bottom w:val="single" w:color="FFFFFF" w:sz="4" w:space="0"/>
              <w:right w:val="single" w:color="FFFFFF" w:sz="2" w:space="0"/>
            </w:tcBorders>
            <w:vAlign w:val="top"/>
          </w:tcPr>
          <w:p w14:paraId="4F68A14F">
            <w:pPr>
              <w:pStyle w:val="6"/>
            </w:pPr>
          </w:p>
        </w:tc>
        <w:tc>
          <w:tcPr>
            <w:tcW w:w="993" w:type="dxa"/>
            <w:tcBorders>
              <w:top w:val="single" w:color="FFFFFF" w:sz="4" w:space="0"/>
              <w:left w:val="single" w:color="FFFFFF" w:sz="2" w:space="0"/>
              <w:bottom w:val="single" w:color="FFFFFF" w:sz="4" w:space="0"/>
              <w:right w:val="single" w:color="FFFFFF" w:sz="2" w:space="0"/>
            </w:tcBorders>
            <w:vAlign w:val="top"/>
          </w:tcPr>
          <w:p w14:paraId="0C781D33">
            <w:pPr>
              <w:pStyle w:val="6"/>
            </w:pPr>
          </w:p>
        </w:tc>
        <w:tc>
          <w:tcPr>
            <w:tcW w:w="994" w:type="dxa"/>
            <w:tcBorders>
              <w:top w:val="single" w:color="FFFFFF" w:sz="4" w:space="0"/>
              <w:left w:val="single" w:color="FFFFFF" w:sz="2" w:space="0"/>
              <w:bottom w:val="single" w:color="FFFFFF" w:sz="4" w:space="0"/>
              <w:right w:val="single" w:color="FFFFFF" w:sz="2" w:space="0"/>
            </w:tcBorders>
            <w:vAlign w:val="top"/>
          </w:tcPr>
          <w:p w14:paraId="4D413362">
            <w:pPr>
              <w:pStyle w:val="6"/>
            </w:pPr>
          </w:p>
        </w:tc>
        <w:tc>
          <w:tcPr>
            <w:tcW w:w="702" w:type="dxa"/>
            <w:tcBorders>
              <w:top w:val="single" w:color="FFFFFF" w:sz="4" w:space="0"/>
              <w:left w:val="single" w:color="FFFFFF" w:sz="2" w:space="0"/>
              <w:bottom w:val="single" w:color="FFFFFF" w:sz="4" w:space="0"/>
              <w:right w:val="single" w:color="FFFFFF" w:sz="2" w:space="0"/>
            </w:tcBorders>
            <w:vAlign w:val="top"/>
          </w:tcPr>
          <w:p w14:paraId="7DA6C70F">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7541F1BF">
            <w:pPr>
              <w:pStyle w:val="6"/>
            </w:pPr>
          </w:p>
        </w:tc>
        <w:tc>
          <w:tcPr>
            <w:tcW w:w="2090" w:type="dxa"/>
            <w:gridSpan w:val="2"/>
            <w:tcBorders>
              <w:top w:val="single" w:color="FFFFFF" w:sz="4" w:space="0"/>
              <w:left w:val="single" w:color="FFFFFF" w:sz="2" w:space="0"/>
              <w:bottom w:val="single" w:color="FFFFFF" w:sz="4" w:space="0"/>
              <w:right w:val="single" w:color="FFFFFF" w:sz="2" w:space="0"/>
            </w:tcBorders>
            <w:vAlign w:val="top"/>
          </w:tcPr>
          <w:p w14:paraId="3D048A0A">
            <w:pPr>
              <w:spacing w:before="127" w:line="234" w:lineRule="auto"/>
              <w:ind w:left="1287"/>
              <w:rPr>
                <w:rFonts w:ascii="宋体" w:hAnsi="宋体" w:eastAsia="宋体" w:cs="宋体"/>
                <w:sz w:val="12"/>
                <w:szCs w:val="12"/>
              </w:rPr>
            </w:pPr>
            <w:r>
              <w:rPr>
                <w:rFonts w:ascii="宋体" w:hAnsi="宋体" w:eastAsia="宋体" w:cs="宋体"/>
                <w:color w:val="212529"/>
                <w:spacing w:val="7"/>
                <w:sz w:val="12"/>
                <w:szCs w:val="12"/>
              </w:rPr>
              <w:t>预算公开表12</w:t>
            </w:r>
          </w:p>
        </w:tc>
      </w:tr>
      <w:tr w14:paraId="29009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63D1599">
            <w:pPr>
              <w:spacing w:before="80" w:line="201" w:lineRule="exact"/>
              <w:ind w:left="2959"/>
              <w:outlineLvl w:val="1"/>
              <w:rPr>
                <w:rFonts w:ascii="微软雅黑" w:hAnsi="微软雅黑" w:eastAsia="微软雅黑" w:cs="微软雅黑"/>
                <w:sz w:val="20"/>
                <w:szCs w:val="20"/>
              </w:rPr>
            </w:pPr>
            <w:bookmarkStart w:id="62" w:name="bookmark17"/>
            <w:bookmarkEnd w:id="62"/>
            <w:bookmarkStart w:id="63" w:name="bookmark47"/>
            <w:bookmarkEnd w:id="6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53F5A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068" w:type="dxa"/>
            <w:gridSpan w:val="5"/>
            <w:tcBorders>
              <w:top w:val="single" w:color="FFFFFF" w:sz="4" w:space="0"/>
              <w:left w:val="single" w:color="FFFFFF" w:sz="2" w:space="0"/>
              <w:right w:val="single" w:color="FFFFFF" w:sz="2" w:space="0"/>
            </w:tcBorders>
            <w:vAlign w:val="top"/>
          </w:tcPr>
          <w:p w14:paraId="110EDD9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2090" w:type="dxa"/>
            <w:gridSpan w:val="2"/>
            <w:tcBorders>
              <w:top w:val="single" w:color="FFFFFF" w:sz="4" w:space="0"/>
              <w:left w:val="single" w:color="FFFFFF" w:sz="2" w:space="0"/>
              <w:right w:val="single" w:color="FFFFFF" w:sz="2" w:space="0"/>
            </w:tcBorders>
            <w:vAlign w:val="top"/>
          </w:tcPr>
          <w:p w14:paraId="065C2F0D">
            <w:pPr>
              <w:spacing w:before="124" w:line="235" w:lineRule="auto"/>
              <w:ind w:left="1417"/>
              <w:rPr>
                <w:rFonts w:ascii="宋体" w:hAnsi="宋体" w:eastAsia="宋体" w:cs="宋体"/>
                <w:sz w:val="12"/>
                <w:szCs w:val="12"/>
              </w:rPr>
            </w:pPr>
            <w:r>
              <w:rPr>
                <w:rFonts w:ascii="宋体" w:hAnsi="宋体" w:eastAsia="宋体" w:cs="宋体"/>
                <w:color w:val="212529"/>
                <w:spacing w:val="8"/>
                <w:sz w:val="12"/>
                <w:szCs w:val="12"/>
              </w:rPr>
              <w:t>单位：万元</w:t>
            </w:r>
          </w:p>
        </w:tc>
      </w:tr>
      <w:tr w14:paraId="1BE0F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Merge w:val="restart"/>
            <w:tcBorders>
              <w:bottom w:val="nil"/>
            </w:tcBorders>
            <w:vAlign w:val="top"/>
          </w:tcPr>
          <w:p w14:paraId="2964DD49">
            <w:pPr>
              <w:spacing w:before="305" w:line="156" w:lineRule="exact"/>
              <w:ind w:left="124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993" w:type="dxa"/>
            <w:vMerge w:val="restart"/>
            <w:tcBorders>
              <w:bottom w:val="nil"/>
            </w:tcBorders>
            <w:vAlign w:val="top"/>
          </w:tcPr>
          <w:p w14:paraId="17B80274">
            <w:pPr>
              <w:spacing w:before="305" w:line="154" w:lineRule="exact"/>
              <w:ind w:left="3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916" w:type="dxa"/>
            <w:gridSpan w:val="3"/>
            <w:vAlign w:val="top"/>
          </w:tcPr>
          <w:p w14:paraId="0AAD962D">
            <w:pPr>
              <w:spacing w:before="109" w:line="157" w:lineRule="exact"/>
              <w:ind w:left="88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88" w:type="dxa"/>
            <w:vMerge w:val="restart"/>
            <w:tcBorders>
              <w:bottom w:val="nil"/>
            </w:tcBorders>
            <w:vAlign w:val="top"/>
          </w:tcPr>
          <w:p w14:paraId="21C06330">
            <w:pPr>
              <w:spacing w:before="217" w:line="161" w:lineRule="auto"/>
              <w:ind w:left="501" w:right="41" w:hanging="483"/>
              <w:rPr>
                <w:rFonts w:ascii="微软雅黑" w:hAnsi="微软雅黑" w:eastAsia="微软雅黑" w:cs="微软雅黑"/>
                <w:sz w:val="14"/>
                <w:szCs w:val="14"/>
              </w:rPr>
            </w:pPr>
            <w:r>
              <w:rPr>
                <w:rFonts w:ascii="微软雅黑" w:hAnsi="微软雅黑" w:eastAsia="微软雅黑" w:cs="微软雅黑"/>
                <w:color w:val="212529"/>
                <w:spacing w:val="9"/>
                <w:sz w:val="15"/>
                <w:szCs w:val="15"/>
              </w:rPr>
              <w:t>财政专户管理资</w:t>
            </w:r>
            <w:r>
              <w:rPr>
                <w:rFonts w:ascii="微软雅黑" w:hAnsi="微软雅黑" w:eastAsia="微软雅黑" w:cs="微软雅黑"/>
                <w:color w:val="212529"/>
                <w:spacing w:val="4"/>
                <w:sz w:val="15"/>
                <w:szCs w:val="15"/>
              </w:rPr>
              <w:t xml:space="preserve"> </w:t>
            </w:r>
            <w:r>
              <w:rPr>
                <w:rFonts w:ascii="微软雅黑" w:hAnsi="微软雅黑" w:eastAsia="微软雅黑" w:cs="微软雅黑"/>
                <w:color w:val="212529"/>
                <w:spacing w:val="17"/>
                <w:sz w:val="14"/>
                <w:szCs w:val="14"/>
              </w:rPr>
              <w:t>金</w:t>
            </w:r>
          </w:p>
        </w:tc>
        <w:tc>
          <w:tcPr>
            <w:tcW w:w="902" w:type="dxa"/>
            <w:vMerge w:val="restart"/>
            <w:tcBorders>
              <w:bottom w:val="nil"/>
            </w:tcBorders>
            <w:vAlign w:val="top"/>
          </w:tcPr>
          <w:p w14:paraId="50CF6357">
            <w:pPr>
              <w:spacing w:before="303" w:line="158" w:lineRule="exact"/>
              <w:ind w:left="11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F6FE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Merge w:val="continue"/>
            <w:tcBorders>
              <w:top w:val="nil"/>
            </w:tcBorders>
            <w:vAlign w:val="top"/>
          </w:tcPr>
          <w:p w14:paraId="3C4DC3B6">
            <w:pPr>
              <w:pStyle w:val="6"/>
            </w:pPr>
          </w:p>
        </w:tc>
        <w:tc>
          <w:tcPr>
            <w:tcW w:w="993" w:type="dxa"/>
            <w:vMerge w:val="continue"/>
            <w:tcBorders>
              <w:top w:val="nil"/>
            </w:tcBorders>
            <w:vAlign w:val="top"/>
          </w:tcPr>
          <w:p w14:paraId="0C4C8198">
            <w:pPr>
              <w:pStyle w:val="6"/>
            </w:pPr>
          </w:p>
        </w:tc>
        <w:tc>
          <w:tcPr>
            <w:tcW w:w="994" w:type="dxa"/>
            <w:vAlign w:val="top"/>
          </w:tcPr>
          <w:p w14:paraId="7270DD6C">
            <w:pPr>
              <w:spacing w:before="23" w:line="159" w:lineRule="auto"/>
              <w:ind w:left="403" w:right="94" w:hanging="32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算</w:t>
            </w:r>
          </w:p>
        </w:tc>
        <w:tc>
          <w:tcPr>
            <w:tcW w:w="702" w:type="dxa"/>
            <w:vAlign w:val="top"/>
          </w:tcPr>
          <w:p w14:paraId="1F5D9D0D">
            <w:pPr>
              <w:spacing w:before="25" w:line="159" w:lineRule="auto"/>
              <w:ind w:left="98" w:right="30" w:hanging="8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金预算</w:t>
            </w:r>
          </w:p>
        </w:tc>
        <w:tc>
          <w:tcPr>
            <w:tcW w:w="1220" w:type="dxa"/>
            <w:vAlign w:val="top"/>
          </w:tcPr>
          <w:p w14:paraId="1179A757">
            <w:pPr>
              <w:spacing w:before="23" w:line="159" w:lineRule="auto"/>
              <w:ind w:left="515" w:right="45"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10"/>
                <w:sz w:val="15"/>
                <w:szCs w:val="15"/>
              </w:rPr>
              <w:t>算</w:t>
            </w:r>
          </w:p>
        </w:tc>
        <w:tc>
          <w:tcPr>
            <w:tcW w:w="1188" w:type="dxa"/>
            <w:vMerge w:val="continue"/>
            <w:tcBorders>
              <w:top w:val="nil"/>
            </w:tcBorders>
            <w:vAlign w:val="top"/>
          </w:tcPr>
          <w:p w14:paraId="6F3C131E">
            <w:pPr>
              <w:pStyle w:val="6"/>
            </w:pPr>
          </w:p>
        </w:tc>
        <w:tc>
          <w:tcPr>
            <w:tcW w:w="902" w:type="dxa"/>
            <w:vMerge w:val="continue"/>
            <w:tcBorders>
              <w:top w:val="nil"/>
            </w:tcBorders>
            <w:vAlign w:val="top"/>
          </w:tcPr>
          <w:p w14:paraId="3BF4D496">
            <w:pPr>
              <w:pStyle w:val="6"/>
            </w:pPr>
          </w:p>
        </w:tc>
      </w:tr>
      <w:tr w14:paraId="059B7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Align w:val="top"/>
          </w:tcPr>
          <w:p w14:paraId="7F76557A">
            <w:pPr>
              <w:spacing w:before="138" w:line="191" w:lineRule="auto"/>
              <w:ind w:left="1540"/>
              <w:rPr>
                <w:rFonts w:ascii="宋体" w:hAnsi="宋体" w:eastAsia="宋体" w:cs="宋体"/>
                <w:sz w:val="15"/>
                <w:szCs w:val="15"/>
              </w:rPr>
            </w:pPr>
            <w:r>
              <w:rPr>
                <w:rFonts w:ascii="宋体" w:hAnsi="宋体" w:eastAsia="宋体" w:cs="宋体"/>
                <w:color w:val="212529"/>
                <w:sz w:val="15"/>
                <w:szCs w:val="15"/>
              </w:rPr>
              <w:t>1</w:t>
            </w:r>
          </w:p>
        </w:tc>
        <w:tc>
          <w:tcPr>
            <w:tcW w:w="993" w:type="dxa"/>
            <w:vAlign w:val="top"/>
          </w:tcPr>
          <w:p w14:paraId="3270546B">
            <w:pPr>
              <w:spacing w:before="139" w:line="190" w:lineRule="auto"/>
              <w:ind w:left="448"/>
              <w:rPr>
                <w:rFonts w:ascii="宋体" w:hAnsi="宋体" w:eastAsia="宋体" w:cs="宋体"/>
                <w:sz w:val="15"/>
                <w:szCs w:val="15"/>
              </w:rPr>
            </w:pPr>
            <w:r>
              <w:rPr>
                <w:rFonts w:ascii="宋体" w:hAnsi="宋体" w:eastAsia="宋体" w:cs="宋体"/>
                <w:color w:val="212529"/>
                <w:sz w:val="15"/>
                <w:szCs w:val="15"/>
              </w:rPr>
              <w:t>2</w:t>
            </w:r>
          </w:p>
        </w:tc>
        <w:tc>
          <w:tcPr>
            <w:tcW w:w="994" w:type="dxa"/>
            <w:vAlign w:val="top"/>
          </w:tcPr>
          <w:p w14:paraId="01A7FD80">
            <w:pPr>
              <w:spacing w:before="139" w:line="190" w:lineRule="auto"/>
              <w:ind w:left="452"/>
              <w:rPr>
                <w:rFonts w:ascii="宋体" w:hAnsi="宋体" w:eastAsia="宋体" w:cs="宋体"/>
                <w:sz w:val="15"/>
                <w:szCs w:val="15"/>
              </w:rPr>
            </w:pPr>
            <w:r>
              <w:rPr>
                <w:rFonts w:ascii="宋体" w:hAnsi="宋体" w:eastAsia="宋体" w:cs="宋体"/>
                <w:color w:val="212529"/>
                <w:sz w:val="15"/>
                <w:szCs w:val="15"/>
              </w:rPr>
              <w:t>3</w:t>
            </w:r>
          </w:p>
        </w:tc>
        <w:tc>
          <w:tcPr>
            <w:tcW w:w="702" w:type="dxa"/>
            <w:vAlign w:val="top"/>
          </w:tcPr>
          <w:p w14:paraId="169DD494">
            <w:pPr>
              <w:spacing w:before="139" w:line="190" w:lineRule="auto"/>
              <w:ind w:left="302"/>
              <w:rPr>
                <w:rFonts w:ascii="宋体" w:hAnsi="宋体" w:eastAsia="宋体" w:cs="宋体"/>
                <w:sz w:val="15"/>
                <w:szCs w:val="15"/>
              </w:rPr>
            </w:pPr>
            <w:r>
              <w:rPr>
                <w:rFonts w:ascii="宋体" w:hAnsi="宋体" w:eastAsia="宋体" w:cs="宋体"/>
                <w:color w:val="212529"/>
                <w:sz w:val="15"/>
                <w:szCs w:val="15"/>
              </w:rPr>
              <w:t>4</w:t>
            </w:r>
          </w:p>
        </w:tc>
        <w:tc>
          <w:tcPr>
            <w:tcW w:w="1220" w:type="dxa"/>
            <w:vAlign w:val="top"/>
          </w:tcPr>
          <w:p w14:paraId="0EE6D303">
            <w:pPr>
              <w:spacing w:before="140" w:line="189" w:lineRule="auto"/>
              <w:ind w:left="564"/>
              <w:rPr>
                <w:rFonts w:ascii="宋体" w:hAnsi="宋体" w:eastAsia="宋体" w:cs="宋体"/>
                <w:sz w:val="15"/>
                <w:szCs w:val="15"/>
              </w:rPr>
            </w:pPr>
            <w:r>
              <w:rPr>
                <w:rFonts w:ascii="宋体" w:hAnsi="宋体" w:eastAsia="宋体" w:cs="宋体"/>
                <w:color w:val="212529"/>
                <w:sz w:val="15"/>
                <w:szCs w:val="15"/>
              </w:rPr>
              <w:t>5</w:t>
            </w:r>
          </w:p>
        </w:tc>
        <w:tc>
          <w:tcPr>
            <w:tcW w:w="1188" w:type="dxa"/>
            <w:vAlign w:val="top"/>
          </w:tcPr>
          <w:p w14:paraId="17C37CC6">
            <w:pPr>
              <w:spacing w:before="139" w:line="190" w:lineRule="auto"/>
              <w:ind w:left="546"/>
              <w:rPr>
                <w:rFonts w:ascii="宋体" w:hAnsi="宋体" w:eastAsia="宋体" w:cs="宋体"/>
                <w:sz w:val="15"/>
                <w:szCs w:val="15"/>
              </w:rPr>
            </w:pPr>
            <w:r>
              <w:rPr>
                <w:rFonts w:ascii="宋体" w:hAnsi="宋体" w:eastAsia="宋体" w:cs="宋体"/>
                <w:color w:val="212529"/>
                <w:sz w:val="15"/>
                <w:szCs w:val="15"/>
              </w:rPr>
              <w:t>6</w:t>
            </w:r>
          </w:p>
        </w:tc>
        <w:tc>
          <w:tcPr>
            <w:tcW w:w="902" w:type="dxa"/>
            <w:vAlign w:val="top"/>
          </w:tcPr>
          <w:p w14:paraId="6AD075A8">
            <w:pPr>
              <w:spacing w:before="140" w:line="189" w:lineRule="auto"/>
              <w:ind w:left="404"/>
              <w:rPr>
                <w:rFonts w:ascii="宋体" w:hAnsi="宋体" w:eastAsia="宋体" w:cs="宋体"/>
                <w:sz w:val="15"/>
                <w:szCs w:val="15"/>
              </w:rPr>
            </w:pPr>
            <w:r>
              <w:rPr>
                <w:rFonts w:ascii="宋体" w:hAnsi="宋体" w:eastAsia="宋体" w:cs="宋体"/>
                <w:color w:val="212529"/>
                <w:sz w:val="15"/>
                <w:szCs w:val="15"/>
              </w:rPr>
              <w:t>7</w:t>
            </w:r>
          </w:p>
        </w:tc>
      </w:tr>
      <w:tr w14:paraId="0B819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Align w:val="top"/>
          </w:tcPr>
          <w:p w14:paraId="48AA0F9A">
            <w:pPr>
              <w:pStyle w:val="6"/>
            </w:pPr>
          </w:p>
        </w:tc>
        <w:tc>
          <w:tcPr>
            <w:tcW w:w="993" w:type="dxa"/>
            <w:vAlign w:val="top"/>
          </w:tcPr>
          <w:p w14:paraId="2A5DFA63">
            <w:pPr>
              <w:pStyle w:val="6"/>
            </w:pPr>
          </w:p>
        </w:tc>
        <w:tc>
          <w:tcPr>
            <w:tcW w:w="994" w:type="dxa"/>
            <w:vAlign w:val="top"/>
          </w:tcPr>
          <w:p w14:paraId="0222A951">
            <w:pPr>
              <w:pStyle w:val="6"/>
            </w:pPr>
          </w:p>
        </w:tc>
        <w:tc>
          <w:tcPr>
            <w:tcW w:w="702" w:type="dxa"/>
            <w:vAlign w:val="top"/>
          </w:tcPr>
          <w:p w14:paraId="3E3176DD">
            <w:pPr>
              <w:pStyle w:val="6"/>
            </w:pPr>
          </w:p>
        </w:tc>
        <w:tc>
          <w:tcPr>
            <w:tcW w:w="1220" w:type="dxa"/>
            <w:vAlign w:val="top"/>
          </w:tcPr>
          <w:p w14:paraId="067700C8">
            <w:pPr>
              <w:pStyle w:val="6"/>
            </w:pPr>
          </w:p>
        </w:tc>
        <w:tc>
          <w:tcPr>
            <w:tcW w:w="1188" w:type="dxa"/>
            <w:vAlign w:val="top"/>
          </w:tcPr>
          <w:p w14:paraId="528DD341">
            <w:pPr>
              <w:pStyle w:val="6"/>
            </w:pPr>
          </w:p>
        </w:tc>
        <w:tc>
          <w:tcPr>
            <w:tcW w:w="902" w:type="dxa"/>
            <w:vAlign w:val="top"/>
          </w:tcPr>
          <w:p w14:paraId="62457703">
            <w:pPr>
              <w:pStyle w:val="6"/>
            </w:pPr>
          </w:p>
        </w:tc>
      </w:tr>
      <w:tr w14:paraId="10531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59" w:type="dxa"/>
            <w:tcBorders>
              <w:left w:val="single" w:color="FFFFFF" w:sz="4" w:space="0"/>
              <w:bottom w:val="single" w:color="FFFFFF" w:sz="4" w:space="0"/>
              <w:right w:val="single" w:color="000000" w:sz="2" w:space="0"/>
            </w:tcBorders>
            <w:vAlign w:val="top"/>
          </w:tcPr>
          <w:p w14:paraId="53BED15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993" w:type="dxa"/>
            <w:tcBorders>
              <w:left w:val="single" w:color="FFFFFF" w:sz="2" w:space="0"/>
              <w:bottom w:val="single" w:color="FFFFFF" w:sz="4" w:space="0"/>
              <w:right w:val="single" w:color="FFFFFF" w:sz="2" w:space="0"/>
            </w:tcBorders>
            <w:vAlign w:val="top"/>
          </w:tcPr>
          <w:p w14:paraId="20AD4704">
            <w:pPr>
              <w:pStyle w:val="6"/>
            </w:pPr>
          </w:p>
        </w:tc>
        <w:tc>
          <w:tcPr>
            <w:tcW w:w="994" w:type="dxa"/>
            <w:tcBorders>
              <w:left w:val="single" w:color="FFFFFF" w:sz="2" w:space="0"/>
              <w:bottom w:val="single" w:color="FFFFFF" w:sz="4" w:space="0"/>
              <w:right w:val="single" w:color="FFFFFF" w:sz="2" w:space="0"/>
            </w:tcBorders>
            <w:vAlign w:val="top"/>
          </w:tcPr>
          <w:p w14:paraId="3220F291">
            <w:pPr>
              <w:pStyle w:val="6"/>
            </w:pPr>
          </w:p>
        </w:tc>
        <w:tc>
          <w:tcPr>
            <w:tcW w:w="702" w:type="dxa"/>
            <w:tcBorders>
              <w:left w:val="single" w:color="FFFFFF" w:sz="2" w:space="0"/>
              <w:bottom w:val="single" w:color="FFFFFF" w:sz="4" w:space="0"/>
              <w:right w:val="single" w:color="FFFFFF" w:sz="2" w:space="0"/>
            </w:tcBorders>
            <w:vAlign w:val="top"/>
          </w:tcPr>
          <w:p w14:paraId="00D20116">
            <w:pPr>
              <w:pStyle w:val="6"/>
            </w:pPr>
          </w:p>
        </w:tc>
        <w:tc>
          <w:tcPr>
            <w:tcW w:w="1220" w:type="dxa"/>
            <w:tcBorders>
              <w:left w:val="single" w:color="FFFFFF" w:sz="2" w:space="0"/>
              <w:bottom w:val="single" w:color="FFFFFF" w:sz="4" w:space="0"/>
              <w:right w:val="single" w:color="FFFFFF" w:sz="2" w:space="0"/>
            </w:tcBorders>
            <w:vAlign w:val="top"/>
          </w:tcPr>
          <w:p w14:paraId="2DCA450E">
            <w:pPr>
              <w:pStyle w:val="6"/>
            </w:pPr>
          </w:p>
        </w:tc>
        <w:tc>
          <w:tcPr>
            <w:tcW w:w="1188" w:type="dxa"/>
            <w:tcBorders>
              <w:left w:val="single" w:color="FFFFFF" w:sz="2" w:space="0"/>
              <w:bottom w:val="single" w:color="FFFFFF" w:sz="4" w:space="0"/>
              <w:right w:val="single" w:color="FFFFFF" w:sz="2" w:space="0"/>
            </w:tcBorders>
            <w:vAlign w:val="top"/>
          </w:tcPr>
          <w:p w14:paraId="378CB4ED">
            <w:pPr>
              <w:pStyle w:val="6"/>
            </w:pPr>
          </w:p>
        </w:tc>
        <w:tc>
          <w:tcPr>
            <w:tcW w:w="902" w:type="dxa"/>
            <w:tcBorders>
              <w:left w:val="single" w:color="FFFFFF" w:sz="2" w:space="0"/>
              <w:bottom w:val="single" w:color="FFFFFF" w:sz="4" w:space="0"/>
              <w:right w:val="single" w:color="FFFFFF" w:sz="2" w:space="0"/>
            </w:tcBorders>
            <w:vAlign w:val="top"/>
          </w:tcPr>
          <w:p w14:paraId="774C08A2">
            <w:pPr>
              <w:pStyle w:val="6"/>
            </w:pPr>
          </w:p>
        </w:tc>
      </w:tr>
    </w:tbl>
    <w:p w14:paraId="71D85EAB">
      <w:pPr>
        <w:pStyle w:val="2"/>
      </w:pPr>
    </w:p>
    <w:p w14:paraId="2DA91CFB">
      <w:pPr>
        <w:sectPr>
          <w:footerReference r:id="rId35" w:type="default"/>
          <w:pgSz w:w="11900" w:h="16840"/>
          <w:pgMar w:top="611" w:right="0" w:bottom="312" w:left="0" w:header="357" w:footer="135" w:gutter="0"/>
          <w:cols w:space="720" w:num="1"/>
        </w:sectPr>
      </w:pPr>
    </w:p>
    <w:p w14:paraId="618225C3">
      <w:pPr>
        <w:spacing w:before="118"/>
      </w:pPr>
    </w:p>
    <w:p w14:paraId="669D2D28">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2D69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59F76685">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64E3B824">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0D6D821E">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39510AD6">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36CD6565">
            <w:pPr>
              <w:spacing w:before="127" w:line="234" w:lineRule="auto"/>
              <w:ind w:left="53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28730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DDAE4CC">
            <w:pPr>
              <w:spacing w:before="80" w:line="201" w:lineRule="exact"/>
              <w:ind w:left="2959"/>
              <w:outlineLvl w:val="1"/>
              <w:rPr>
                <w:rFonts w:ascii="微软雅黑" w:hAnsi="微软雅黑" w:eastAsia="微软雅黑" w:cs="微软雅黑"/>
                <w:sz w:val="20"/>
                <w:szCs w:val="20"/>
              </w:rPr>
            </w:pPr>
            <w:bookmarkStart w:id="64" w:name="bookmark48"/>
            <w:bookmarkEnd w:id="64"/>
            <w:bookmarkStart w:id="65" w:name="bookmark18"/>
            <w:bookmarkEnd w:id="65"/>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0BE7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01936B9A">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单位名称：长治高新区科技工业园事业服务中心</w:t>
            </w:r>
          </w:p>
        </w:tc>
        <w:tc>
          <w:tcPr>
            <w:tcW w:w="1334" w:type="dxa"/>
            <w:tcBorders>
              <w:top w:val="single" w:color="FFFFFF" w:sz="4" w:space="0"/>
              <w:left w:val="single" w:color="FFFFFF" w:sz="2" w:space="0"/>
              <w:right w:val="single" w:color="FFFFFF" w:sz="2" w:space="0"/>
            </w:tcBorders>
            <w:vAlign w:val="top"/>
          </w:tcPr>
          <w:p w14:paraId="23495662">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12B3F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4C5BFC2C">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4ABB3634">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2B2D0EFA">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12596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29D373B2">
            <w:pPr>
              <w:pStyle w:val="6"/>
            </w:pPr>
          </w:p>
        </w:tc>
        <w:tc>
          <w:tcPr>
            <w:tcW w:w="1155" w:type="dxa"/>
            <w:vMerge w:val="continue"/>
            <w:tcBorders>
              <w:top w:val="nil"/>
            </w:tcBorders>
            <w:vAlign w:val="top"/>
          </w:tcPr>
          <w:p w14:paraId="4631C0BD">
            <w:pPr>
              <w:pStyle w:val="6"/>
            </w:pPr>
          </w:p>
        </w:tc>
        <w:tc>
          <w:tcPr>
            <w:tcW w:w="1285" w:type="dxa"/>
            <w:vAlign w:val="top"/>
          </w:tcPr>
          <w:p w14:paraId="27BFFF71">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66B565D3">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3"/>
                <w:sz w:val="15"/>
                <w:szCs w:val="15"/>
              </w:rPr>
              <w:t xml:space="preserve"> </w:t>
            </w:r>
            <w:r>
              <w:rPr>
                <w:rFonts w:ascii="微软雅黑" w:hAnsi="微软雅黑" w:eastAsia="微软雅黑" w:cs="微软雅黑"/>
                <w:color w:val="212529"/>
                <w:spacing w:val="11"/>
                <w:sz w:val="15"/>
                <w:szCs w:val="15"/>
              </w:rPr>
              <w:t>预算</w:t>
            </w:r>
          </w:p>
        </w:tc>
        <w:tc>
          <w:tcPr>
            <w:tcW w:w="1334" w:type="dxa"/>
            <w:vAlign w:val="top"/>
          </w:tcPr>
          <w:p w14:paraId="4342E51E">
            <w:pPr>
              <w:spacing w:before="25" w:line="159" w:lineRule="auto"/>
              <w:ind w:left="332" w:right="348" w:firstLine="16"/>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国有资本</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经营预算</w:t>
            </w:r>
          </w:p>
        </w:tc>
      </w:tr>
      <w:tr w14:paraId="00B3E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4F84E64E">
            <w:pPr>
              <w:spacing w:before="138" w:line="191" w:lineRule="auto"/>
              <w:ind w:left="2033"/>
              <w:rPr>
                <w:rFonts w:ascii="宋体" w:hAnsi="宋体" w:eastAsia="宋体" w:cs="宋体"/>
                <w:sz w:val="15"/>
                <w:szCs w:val="15"/>
              </w:rPr>
            </w:pPr>
            <w:r>
              <w:rPr>
                <w:rFonts w:ascii="宋体" w:hAnsi="宋体" w:eastAsia="宋体" w:cs="宋体"/>
                <w:color w:val="212529"/>
                <w:sz w:val="15"/>
                <w:szCs w:val="15"/>
              </w:rPr>
              <w:t>1</w:t>
            </w:r>
          </w:p>
        </w:tc>
        <w:tc>
          <w:tcPr>
            <w:tcW w:w="1155" w:type="dxa"/>
            <w:vAlign w:val="top"/>
          </w:tcPr>
          <w:p w14:paraId="435FE8FB">
            <w:pPr>
              <w:spacing w:before="139" w:line="190" w:lineRule="auto"/>
              <w:ind w:left="532"/>
              <w:rPr>
                <w:rFonts w:ascii="宋体" w:hAnsi="宋体" w:eastAsia="宋体" w:cs="宋体"/>
                <w:sz w:val="15"/>
                <w:szCs w:val="15"/>
              </w:rPr>
            </w:pPr>
            <w:r>
              <w:rPr>
                <w:rFonts w:ascii="宋体" w:hAnsi="宋体" w:eastAsia="宋体" w:cs="宋体"/>
                <w:color w:val="212529"/>
                <w:sz w:val="15"/>
                <w:szCs w:val="15"/>
              </w:rPr>
              <w:t>2</w:t>
            </w:r>
          </w:p>
        </w:tc>
        <w:tc>
          <w:tcPr>
            <w:tcW w:w="1285" w:type="dxa"/>
            <w:vAlign w:val="top"/>
          </w:tcPr>
          <w:p w14:paraId="2CB7D677">
            <w:pPr>
              <w:spacing w:before="139" w:line="190" w:lineRule="auto"/>
              <w:ind w:left="599"/>
              <w:rPr>
                <w:rFonts w:ascii="宋体" w:hAnsi="宋体" w:eastAsia="宋体" w:cs="宋体"/>
                <w:sz w:val="15"/>
                <w:szCs w:val="15"/>
              </w:rPr>
            </w:pPr>
            <w:r>
              <w:rPr>
                <w:rFonts w:ascii="宋体" w:hAnsi="宋体" w:eastAsia="宋体" w:cs="宋体"/>
                <w:color w:val="212529"/>
                <w:sz w:val="15"/>
                <w:szCs w:val="15"/>
              </w:rPr>
              <w:t>3</w:t>
            </w:r>
          </w:p>
        </w:tc>
        <w:tc>
          <w:tcPr>
            <w:tcW w:w="1242" w:type="dxa"/>
            <w:vAlign w:val="top"/>
          </w:tcPr>
          <w:p w14:paraId="5B1D280F">
            <w:pPr>
              <w:spacing w:before="139" w:line="190" w:lineRule="auto"/>
              <w:ind w:left="572"/>
              <w:rPr>
                <w:rFonts w:ascii="宋体" w:hAnsi="宋体" w:eastAsia="宋体" w:cs="宋体"/>
                <w:sz w:val="15"/>
                <w:szCs w:val="15"/>
              </w:rPr>
            </w:pPr>
            <w:r>
              <w:rPr>
                <w:rFonts w:ascii="宋体" w:hAnsi="宋体" w:eastAsia="宋体" w:cs="宋体"/>
                <w:color w:val="212529"/>
                <w:sz w:val="15"/>
                <w:szCs w:val="15"/>
              </w:rPr>
              <w:t>4</w:t>
            </w:r>
          </w:p>
        </w:tc>
        <w:tc>
          <w:tcPr>
            <w:tcW w:w="1334" w:type="dxa"/>
            <w:vAlign w:val="top"/>
          </w:tcPr>
          <w:p w14:paraId="7EA8B052">
            <w:pPr>
              <w:spacing w:before="140" w:line="189" w:lineRule="auto"/>
              <w:ind w:left="620"/>
              <w:rPr>
                <w:rFonts w:ascii="宋体" w:hAnsi="宋体" w:eastAsia="宋体" w:cs="宋体"/>
                <w:sz w:val="15"/>
                <w:szCs w:val="15"/>
              </w:rPr>
            </w:pPr>
            <w:r>
              <w:rPr>
                <w:rFonts w:ascii="宋体" w:hAnsi="宋体" w:eastAsia="宋体" w:cs="宋体"/>
                <w:color w:val="212529"/>
                <w:sz w:val="15"/>
                <w:szCs w:val="15"/>
              </w:rPr>
              <w:t>5</w:t>
            </w:r>
          </w:p>
        </w:tc>
      </w:tr>
      <w:tr w14:paraId="48335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5F812DA3">
            <w:pPr>
              <w:pStyle w:val="6"/>
            </w:pPr>
          </w:p>
        </w:tc>
        <w:tc>
          <w:tcPr>
            <w:tcW w:w="1155" w:type="dxa"/>
            <w:vAlign w:val="top"/>
          </w:tcPr>
          <w:p w14:paraId="3B548371">
            <w:pPr>
              <w:pStyle w:val="6"/>
            </w:pPr>
          </w:p>
        </w:tc>
        <w:tc>
          <w:tcPr>
            <w:tcW w:w="1285" w:type="dxa"/>
            <w:vAlign w:val="top"/>
          </w:tcPr>
          <w:p w14:paraId="6215685E">
            <w:pPr>
              <w:pStyle w:val="6"/>
            </w:pPr>
          </w:p>
        </w:tc>
        <w:tc>
          <w:tcPr>
            <w:tcW w:w="1242" w:type="dxa"/>
            <w:vAlign w:val="top"/>
          </w:tcPr>
          <w:p w14:paraId="363C94F5">
            <w:pPr>
              <w:pStyle w:val="6"/>
            </w:pPr>
          </w:p>
        </w:tc>
        <w:tc>
          <w:tcPr>
            <w:tcW w:w="1334" w:type="dxa"/>
            <w:vAlign w:val="top"/>
          </w:tcPr>
          <w:p w14:paraId="5635B394">
            <w:pPr>
              <w:pStyle w:val="6"/>
            </w:pPr>
          </w:p>
        </w:tc>
      </w:tr>
      <w:tr w14:paraId="1C2B7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524E47E2">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4A50BF8B">
            <w:pPr>
              <w:pStyle w:val="6"/>
            </w:pPr>
          </w:p>
        </w:tc>
        <w:tc>
          <w:tcPr>
            <w:tcW w:w="1285" w:type="dxa"/>
            <w:tcBorders>
              <w:left w:val="single" w:color="FFFFFF" w:sz="2" w:space="0"/>
              <w:bottom w:val="single" w:color="FFFFFF" w:sz="4" w:space="0"/>
              <w:right w:val="single" w:color="FFFFFF" w:sz="2" w:space="0"/>
            </w:tcBorders>
            <w:vAlign w:val="top"/>
          </w:tcPr>
          <w:p w14:paraId="5E00217F">
            <w:pPr>
              <w:pStyle w:val="6"/>
            </w:pPr>
          </w:p>
        </w:tc>
        <w:tc>
          <w:tcPr>
            <w:tcW w:w="1242" w:type="dxa"/>
            <w:tcBorders>
              <w:left w:val="single" w:color="FFFFFF" w:sz="2" w:space="0"/>
              <w:bottom w:val="single" w:color="FFFFFF" w:sz="4" w:space="0"/>
              <w:right w:val="single" w:color="FFFFFF" w:sz="2" w:space="0"/>
            </w:tcBorders>
            <w:vAlign w:val="top"/>
          </w:tcPr>
          <w:p w14:paraId="42E9F41A">
            <w:pPr>
              <w:pStyle w:val="6"/>
            </w:pPr>
          </w:p>
        </w:tc>
        <w:tc>
          <w:tcPr>
            <w:tcW w:w="1334" w:type="dxa"/>
            <w:tcBorders>
              <w:left w:val="single" w:color="FFFFFF" w:sz="2" w:space="0"/>
              <w:bottom w:val="single" w:color="FFFFFF" w:sz="4" w:space="0"/>
              <w:right w:val="single" w:color="FFFFFF" w:sz="2" w:space="0"/>
            </w:tcBorders>
            <w:vAlign w:val="top"/>
          </w:tcPr>
          <w:p w14:paraId="62A54620">
            <w:pPr>
              <w:pStyle w:val="6"/>
            </w:pPr>
          </w:p>
        </w:tc>
      </w:tr>
    </w:tbl>
    <w:p w14:paraId="07962CE5">
      <w:pPr>
        <w:pStyle w:val="2"/>
      </w:pPr>
    </w:p>
    <w:p w14:paraId="77B44BAD">
      <w:pPr>
        <w:sectPr>
          <w:footerReference r:id="rId36" w:type="default"/>
          <w:pgSz w:w="11900" w:h="16840"/>
          <w:pgMar w:top="611" w:right="0" w:bottom="312" w:left="0" w:header="357" w:footer="135" w:gutter="0"/>
          <w:cols w:space="720" w:num="1"/>
        </w:sectPr>
      </w:pPr>
    </w:p>
    <w:p w14:paraId="12EE9E8A">
      <w:pPr>
        <w:pStyle w:val="2"/>
        <w:spacing w:line="349" w:lineRule="auto"/>
      </w:pPr>
    </w:p>
    <w:p w14:paraId="58A997A3">
      <w:pPr>
        <w:pStyle w:val="2"/>
        <w:spacing w:line="350" w:lineRule="auto"/>
      </w:pPr>
    </w:p>
    <w:p w14:paraId="55643E00">
      <w:pPr>
        <w:spacing w:before="95" w:line="230" w:lineRule="exact"/>
        <w:ind w:left="4064"/>
        <w:outlineLvl w:val="0"/>
        <w:rPr>
          <w:rFonts w:ascii="微软雅黑" w:hAnsi="微软雅黑" w:eastAsia="微软雅黑" w:cs="微软雅黑"/>
          <w:sz w:val="22"/>
          <w:szCs w:val="22"/>
        </w:rPr>
      </w:pPr>
      <w:bookmarkStart w:id="66" w:name="bookmark19"/>
      <w:bookmarkEnd w:id="66"/>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184E697D">
      <w:pPr>
        <w:spacing w:before="299" w:line="229" w:lineRule="exact"/>
        <w:ind w:left="1261"/>
        <w:outlineLvl w:val="1"/>
        <w:rPr>
          <w:rFonts w:ascii="微软雅黑" w:hAnsi="微软雅黑" w:eastAsia="微软雅黑" w:cs="微软雅黑"/>
          <w:sz w:val="22"/>
          <w:szCs w:val="22"/>
        </w:rPr>
      </w:pPr>
      <w:bookmarkStart w:id="67" w:name="bookmark20"/>
      <w:bookmarkEnd w:id="67"/>
      <w:r>
        <w:rPr>
          <w:rFonts w:ascii="微软雅黑" w:hAnsi="微软雅黑" w:eastAsia="微软雅黑" w:cs="微软雅黑"/>
          <w:spacing w:val="9"/>
          <w:position w:val="-1"/>
          <w:sz w:val="22"/>
          <w:szCs w:val="22"/>
        </w:rPr>
        <w:t>一、单位预算收支数据变动情况及原因</w:t>
      </w:r>
    </w:p>
    <w:p w14:paraId="78816EF1">
      <w:pPr>
        <w:spacing w:before="184" w:line="318"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2025年度长治高新区科技工业园事业服务中心预算收入总计908.35万元，其中：本年收</w:t>
      </w:r>
      <w:r>
        <w:rPr>
          <w:rFonts w:ascii="仿宋" w:hAnsi="仿宋" w:eastAsia="仿宋" w:cs="仿宋"/>
          <w:sz w:val="23"/>
          <w:szCs w:val="23"/>
        </w:rPr>
        <w:t xml:space="preserve"> </w:t>
      </w:r>
      <w:r>
        <w:rPr>
          <w:rFonts w:ascii="仿宋" w:hAnsi="仿宋" w:eastAsia="仿宋" w:cs="仿宋"/>
          <w:spacing w:val="2"/>
          <w:sz w:val="23"/>
          <w:szCs w:val="23"/>
        </w:rPr>
        <w:t>入908.35万元，上年结转0万元，比上年增加134.16万元，增长17.33%，主要原因是</w:t>
      </w:r>
      <w:r>
        <w:rPr>
          <w:rFonts w:ascii="仿宋" w:hAnsi="仿宋" w:eastAsia="仿宋" w:cs="仿宋"/>
          <w:spacing w:val="1"/>
          <w:sz w:val="23"/>
          <w:szCs w:val="23"/>
        </w:rPr>
        <w:t>上年度应</w:t>
      </w:r>
      <w:r>
        <w:rPr>
          <w:rFonts w:ascii="仿宋" w:hAnsi="仿宋" w:eastAsia="仿宋" w:cs="仿宋"/>
          <w:sz w:val="23"/>
          <w:szCs w:val="23"/>
        </w:rPr>
        <w:t xml:space="preserve"> </w:t>
      </w:r>
      <w:r>
        <w:rPr>
          <w:rFonts w:ascii="仿宋" w:hAnsi="仿宋" w:eastAsia="仿宋" w:cs="仿宋"/>
          <w:spacing w:val="5"/>
          <w:sz w:val="23"/>
          <w:szCs w:val="23"/>
        </w:rPr>
        <w:t>付项目资金未及时给付，增加到本年度项目经费中及工资福利费用和绩效工资预算增加；本</w:t>
      </w:r>
      <w:r>
        <w:rPr>
          <w:rFonts w:ascii="仿宋" w:hAnsi="仿宋" w:eastAsia="仿宋" w:cs="仿宋"/>
          <w:spacing w:val="11"/>
          <w:sz w:val="23"/>
          <w:szCs w:val="23"/>
        </w:rPr>
        <w:t xml:space="preserve"> </w:t>
      </w:r>
      <w:r>
        <w:rPr>
          <w:rFonts w:ascii="仿宋" w:hAnsi="仿宋" w:eastAsia="仿宋" w:cs="仿宋"/>
          <w:spacing w:val="2"/>
          <w:sz w:val="23"/>
          <w:szCs w:val="23"/>
        </w:rPr>
        <w:t xml:space="preserve">年单位预算支出总计908.35万元，其中：本年预算安排908.35万元，上年结转0万元，比上年 </w:t>
      </w:r>
      <w:r>
        <w:rPr>
          <w:rFonts w:ascii="仿宋" w:hAnsi="仿宋" w:eastAsia="仿宋" w:cs="仿宋"/>
          <w:spacing w:val="5"/>
          <w:sz w:val="23"/>
          <w:szCs w:val="23"/>
        </w:rPr>
        <w:t>增加134.16万元，增长17.33%，主要原因是上年</w:t>
      </w:r>
      <w:r>
        <w:rPr>
          <w:rFonts w:ascii="仿宋" w:hAnsi="仿宋" w:eastAsia="仿宋" w:cs="仿宋"/>
          <w:spacing w:val="4"/>
          <w:sz w:val="23"/>
          <w:szCs w:val="23"/>
        </w:rPr>
        <w:t>度应付项目资金未及时给付，增加到本年度</w:t>
      </w:r>
      <w:r>
        <w:rPr>
          <w:rFonts w:ascii="仿宋" w:hAnsi="仿宋" w:eastAsia="仿宋" w:cs="仿宋"/>
          <w:sz w:val="23"/>
          <w:szCs w:val="23"/>
        </w:rPr>
        <w:t xml:space="preserve"> </w:t>
      </w:r>
      <w:r>
        <w:rPr>
          <w:rFonts w:ascii="仿宋" w:hAnsi="仿宋" w:eastAsia="仿宋" w:cs="仿宋"/>
          <w:spacing w:val="-1"/>
          <w:sz w:val="23"/>
          <w:szCs w:val="23"/>
        </w:rPr>
        <w:t>项目经费中及工资福利费用和绩效工资预算增加。</w:t>
      </w:r>
    </w:p>
    <w:p w14:paraId="1FBFB3B9">
      <w:pPr>
        <w:spacing w:before="42" w:line="230" w:lineRule="exact"/>
        <w:ind w:left="1261"/>
        <w:outlineLvl w:val="1"/>
        <w:rPr>
          <w:rFonts w:ascii="微软雅黑" w:hAnsi="微软雅黑" w:eastAsia="微软雅黑" w:cs="微软雅黑"/>
          <w:sz w:val="22"/>
          <w:szCs w:val="22"/>
        </w:rPr>
      </w:pPr>
      <w:bookmarkStart w:id="68" w:name="bookmark21"/>
      <w:bookmarkEnd w:id="68"/>
      <w:r>
        <w:rPr>
          <w:rFonts w:ascii="微软雅黑" w:hAnsi="微软雅黑" w:eastAsia="微软雅黑" w:cs="微软雅黑"/>
          <w:spacing w:val="8"/>
          <w:position w:val="-1"/>
          <w:sz w:val="22"/>
          <w:szCs w:val="22"/>
        </w:rPr>
        <w:t>二、收入预算情况说明</w:t>
      </w:r>
    </w:p>
    <w:p w14:paraId="338D77D7">
      <w:pPr>
        <w:spacing w:before="172" w:line="316" w:lineRule="auto"/>
        <w:ind w:left="1265" w:right="1223" w:firstLine="454"/>
        <w:rPr>
          <w:rFonts w:ascii="仿宋" w:hAnsi="仿宋" w:eastAsia="仿宋" w:cs="仿宋"/>
          <w:sz w:val="23"/>
          <w:szCs w:val="23"/>
        </w:rPr>
      </w:pPr>
      <w:r>
        <w:rPr>
          <w:rFonts w:ascii="仿宋" w:hAnsi="仿宋" w:eastAsia="仿宋" w:cs="仿宋"/>
          <w:spacing w:val="5"/>
          <w:sz w:val="23"/>
          <w:szCs w:val="23"/>
        </w:rPr>
        <w:t>2025年度长治高新区科技工业园事业服务中心预算收入908.35万元，主要包括一般公共</w:t>
      </w:r>
      <w:r>
        <w:rPr>
          <w:rFonts w:ascii="仿宋" w:hAnsi="仿宋" w:eastAsia="仿宋" w:cs="仿宋"/>
          <w:sz w:val="23"/>
          <w:szCs w:val="23"/>
        </w:rPr>
        <w:t xml:space="preserve"> </w:t>
      </w:r>
      <w:r>
        <w:rPr>
          <w:rFonts w:ascii="仿宋" w:hAnsi="仿宋" w:eastAsia="仿宋" w:cs="仿宋"/>
          <w:spacing w:val="1"/>
          <w:sz w:val="23"/>
          <w:szCs w:val="23"/>
        </w:rPr>
        <w:t>预算拨款收入908.35万元，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z w:val="23"/>
          <w:szCs w:val="23"/>
        </w:rPr>
        <w:t>，</w:t>
      </w:r>
      <w:r>
        <w:rPr>
          <w:rFonts w:ascii="仿宋" w:hAnsi="仿宋" w:eastAsia="仿宋" w:cs="仿宋"/>
          <w:spacing w:val="-53"/>
          <w:sz w:val="23"/>
          <w:szCs w:val="23"/>
        </w:rPr>
        <w:t xml:space="preserve"> </w:t>
      </w:r>
      <w:r>
        <w:rPr>
          <w:rFonts w:ascii="仿宋" w:hAnsi="仿宋" w:eastAsia="仿宋" w:cs="仿宋"/>
          <w:sz w:val="23"/>
          <w:szCs w:val="23"/>
        </w:rPr>
        <w:t>占0%；</w:t>
      </w:r>
      <w:r>
        <w:rPr>
          <w:rFonts w:ascii="仿宋" w:hAnsi="仿宋" w:eastAsia="仿宋" w:cs="仿宋"/>
          <w:spacing w:val="-67"/>
          <w:sz w:val="23"/>
          <w:szCs w:val="23"/>
        </w:rPr>
        <w:t xml:space="preserve"> </w:t>
      </w:r>
      <w:r>
        <w:rPr>
          <w:rFonts w:ascii="仿宋" w:hAnsi="仿宋" w:eastAsia="仿宋" w:cs="仿宋"/>
          <w:sz w:val="23"/>
          <w:szCs w:val="23"/>
        </w:rPr>
        <w:t xml:space="preserve">国有资本经 </w:t>
      </w:r>
      <w:r>
        <w:rPr>
          <w:rFonts w:ascii="仿宋" w:hAnsi="仿宋" w:eastAsia="仿宋" w:cs="仿宋"/>
          <w:spacing w:val="-2"/>
          <w:sz w:val="23"/>
          <w:szCs w:val="23"/>
        </w:rPr>
        <w:t>营预算拨款收入0万元，</w:t>
      </w:r>
      <w:r>
        <w:rPr>
          <w:rFonts w:ascii="仿宋" w:hAnsi="仿宋" w:eastAsia="仿宋" w:cs="仿宋"/>
          <w:spacing w:val="-47"/>
          <w:sz w:val="23"/>
          <w:szCs w:val="23"/>
        </w:rPr>
        <w:t xml:space="preserve"> </w:t>
      </w:r>
      <w:r>
        <w:rPr>
          <w:rFonts w:ascii="仿宋" w:hAnsi="仿宋" w:eastAsia="仿宋" w:cs="仿宋"/>
          <w:spacing w:val="-2"/>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8"/>
          <w:sz w:val="23"/>
          <w:szCs w:val="23"/>
        </w:rPr>
        <w:t xml:space="preserve"> </w:t>
      </w:r>
      <w:r>
        <w:rPr>
          <w:rFonts w:ascii="仿宋" w:hAnsi="仿宋" w:eastAsia="仿宋" w:cs="仿宋"/>
          <w:spacing w:val="-2"/>
          <w:sz w:val="23"/>
          <w:szCs w:val="23"/>
        </w:rPr>
        <w:t>占0%；</w:t>
      </w:r>
      <w:r>
        <w:rPr>
          <w:rFonts w:ascii="仿宋" w:hAnsi="仿宋" w:eastAsia="仿宋" w:cs="仿宋"/>
          <w:sz w:val="23"/>
          <w:szCs w:val="23"/>
        </w:rPr>
        <w:t xml:space="preserve"> </w:t>
      </w:r>
      <w:r>
        <w:rPr>
          <w:rFonts w:ascii="仿宋" w:hAnsi="仿宋" w:eastAsia="仿宋" w:cs="仿宋"/>
          <w:spacing w:val="-6"/>
          <w:sz w:val="23"/>
          <w:szCs w:val="23"/>
        </w:rPr>
        <w:t>上年结转0万元，</w:t>
      </w:r>
      <w:r>
        <w:rPr>
          <w:rFonts w:ascii="仿宋" w:hAnsi="仿宋" w:eastAsia="仿宋" w:cs="仿宋"/>
          <w:spacing w:val="-56"/>
          <w:sz w:val="23"/>
          <w:szCs w:val="23"/>
        </w:rPr>
        <w:t xml:space="preserve"> </w:t>
      </w:r>
      <w:r>
        <w:rPr>
          <w:rFonts w:ascii="仿宋" w:hAnsi="仿宋" w:eastAsia="仿宋" w:cs="仿宋"/>
          <w:spacing w:val="-6"/>
          <w:sz w:val="23"/>
          <w:szCs w:val="23"/>
        </w:rPr>
        <w:t>占0%。</w:t>
      </w:r>
    </w:p>
    <w:p w14:paraId="7D81FD5E">
      <w:pPr>
        <w:pStyle w:val="2"/>
        <w:spacing w:line="351" w:lineRule="auto"/>
      </w:pPr>
    </w:p>
    <w:p w14:paraId="60C0E65B">
      <w:pPr>
        <w:spacing w:before="1" w:line="2934" w:lineRule="exact"/>
        <w:ind w:firstLine="366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0"/>
                    <a:stretch>
                      <a:fillRect/>
                    </a:stretch>
                  </pic:blipFill>
                  <pic:spPr>
                    <a:xfrm>
                      <a:off x="0" y="0"/>
                      <a:ext cx="2346419" cy="1863136"/>
                    </a:xfrm>
                    <a:prstGeom prst="rect">
                      <a:avLst/>
                    </a:prstGeom>
                  </pic:spPr>
                </pic:pic>
              </a:graphicData>
            </a:graphic>
          </wp:inline>
        </w:drawing>
      </w:r>
    </w:p>
    <w:p w14:paraId="76C7B7F8">
      <w:pPr>
        <w:pStyle w:val="2"/>
        <w:spacing w:line="269" w:lineRule="auto"/>
      </w:pPr>
    </w:p>
    <w:p w14:paraId="6C3E5961">
      <w:pPr>
        <w:pStyle w:val="2"/>
        <w:spacing w:line="270" w:lineRule="auto"/>
      </w:pPr>
    </w:p>
    <w:p w14:paraId="6F14A515">
      <w:pPr>
        <w:spacing w:before="95" w:line="230" w:lineRule="exact"/>
        <w:ind w:left="1262"/>
        <w:outlineLvl w:val="1"/>
        <w:rPr>
          <w:rFonts w:ascii="微软雅黑" w:hAnsi="微软雅黑" w:eastAsia="微软雅黑" w:cs="微软雅黑"/>
          <w:sz w:val="22"/>
          <w:szCs w:val="22"/>
        </w:rPr>
      </w:pPr>
      <w:bookmarkStart w:id="69" w:name="bookmark22"/>
      <w:bookmarkEnd w:id="69"/>
      <w:r>
        <w:rPr>
          <w:rFonts w:ascii="微软雅黑" w:hAnsi="微软雅黑" w:eastAsia="微软雅黑" w:cs="微软雅黑"/>
          <w:spacing w:val="7"/>
          <w:position w:val="-1"/>
          <w:sz w:val="22"/>
          <w:szCs w:val="22"/>
        </w:rPr>
        <w:t>三、支出预算情况说明</w:t>
      </w:r>
    </w:p>
    <w:p w14:paraId="1020E20D">
      <w:pPr>
        <w:spacing w:before="186" w:line="306" w:lineRule="auto"/>
        <w:ind w:left="1259" w:right="1223" w:firstLine="461"/>
        <w:rPr>
          <w:rFonts w:ascii="仿宋" w:hAnsi="仿宋" w:eastAsia="仿宋" w:cs="仿宋"/>
          <w:sz w:val="23"/>
          <w:szCs w:val="23"/>
        </w:rPr>
      </w:pPr>
      <w:r>
        <w:rPr>
          <w:rFonts w:ascii="仿宋" w:hAnsi="仿宋" w:eastAsia="仿宋" w:cs="仿宋"/>
          <w:spacing w:val="11"/>
          <w:sz w:val="23"/>
          <w:szCs w:val="23"/>
        </w:rPr>
        <w:t>2025年度长治高新区科技工业园事业服务中心支出</w:t>
      </w:r>
      <w:r>
        <w:rPr>
          <w:rFonts w:ascii="仿宋" w:hAnsi="仿宋" w:eastAsia="仿宋" w:cs="仿宋"/>
          <w:spacing w:val="10"/>
          <w:sz w:val="23"/>
          <w:szCs w:val="23"/>
        </w:rPr>
        <w:t>预算908.35万元，其中：基本支出</w:t>
      </w:r>
      <w:r>
        <w:rPr>
          <w:rFonts w:ascii="仿宋" w:hAnsi="仿宋" w:eastAsia="仿宋" w:cs="仿宋"/>
          <w:sz w:val="23"/>
          <w:szCs w:val="23"/>
        </w:rPr>
        <w:t xml:space="preserve"> </w:t>
      </w:r>
      <w:r>
        <w:rPr>
          <w:rFonts w:ascii="仿宋" w:hAnsi="仿宋" w:eastAsia="仿宋" w:cs="仿宋"/>
          <w:spacing w:val="-3"/>
          <w:sz w:val="23"/>
          <w:szCs w:val="23"/>
        </w:rPr>
        <w:t>238.35万元，</w:t>
      </w:r>
      <w:r>
        <w:rPr>
          <w:rFonts w:ascii="仿宋" w:hAnsi="仿宋" w:eastAsia="仿宋" w:cs="仿宋"/>
          <w:spacing w:val="-60"/>
          <w:sz w:val="23"/>
          <w:szCs w:val="23"/>
        </w:rPr>
        <w:t xml:space="preserve"> </w:t>
      </w:r>
      <w:r>
        <w:rPr>
          <w:rFonts w:ascii="仿宋" w:hAnsi="仿宋" w:eastAsia="仿宋" w:cs="仿宋"/>
          <w:spacing w:val="-3"/>
          <w:sz w:val="23"/>
          <w:szCs w:val="23"/>
        </w:rPr>
        <w:t>占26.24%；项目支出670万元，</w:t>
      </w:r>
      <w:r>
        <w:rPr>
          <w:rFonts w:ascii="仿宋" w:hAnsi="仿宋" w:eastAsia="仿宋" w:cs="仿宋"/>
          <w:spacing w:val="-59"/>
          <w:sz w:val="23"/>
          <w:szCs w:val="23"/>
        </w:rPr>
        <w:t xml:space="preserve"> </w:t>
      </w:r>
      <w:r>
        <w:rPr>
          <w:rFonts w:ascii="仿宋" w:hAnsi="仿宋" w:eastAsia="仿宋" w:cs="仿宋"/>
          <w:spacing w:val="-3"/>
          <w:sz w:val="23"/>
          <w:szCs w:val="23"/>
        </w:rPr>
        <w:t>占73.</w:t>
      </w:r>
      <w:r>
        <w:rPr>
          <w:rFonts w:ascii="仿宋" w:hAnsi="仿宋" w:eastAsia="仿宋" w:cs="仿宋"/>
          <w:spacing w:val="-4"/>
          <w:sz w:val="23"/>
          <w:szCs w:val="23"/>
        </w:rPr>
        <w:t>76%。</w:t>
      </w:r>
    </w:p>
    <w:p w14:paraId="1B112AAB">
      <w:pPr>
        <w:spacing w:before="32" w:line="230" w:lineRule="exact"/>
        <w:ind w:left="1271"/>
        <w:outlineLvl w:val="1"/>
        <w:rPr>
          <w:rFonts w:ascii="微软雅黑" w:hAnsi="微软雅黑" w:eastAsia="微软雅黑" w:cs="微软雅黑"/>
          <w:sz w:val="22"/>
          <w:szCs w:val="22"/>
        </w:rPr>
      </w:pPr>
      <w:bookmarkStart w:id="70" w:name="bookmark23"/>
      <w:bookmarkEnd w:id="70"/>
      <w:r>
        <w:rPr>
          <w:rFonts w:ascii="微软雅黑" w:hAnsi="微软雅黑" w:eastAsia="微软雅黑" w:cs="微软雅黑"/>
          <w:spacing w:val="8"/>
          <w:position w:val="-1"/>
          <w:sz w:val="22"/>
          <w:szCs w:val="22"/>
        </w:rPr>
        <w:t>四、财政拨款收支预算总体情况说明</w:t>
      </w:r>
    </w:p>
    <w:p w14:paraId="0AA8F356">
      <w:pPr>
        <w:spacing w:before="186" w:line="317" w:lineRule="auto"/>
        <w:ind w:left="1264" w:right="1223" w:firstLine="455"/>
        <w:rPr>
          <w:rFonts w:ascii="仿宋" w:hAnsi="仿宋" w:eastAsia="仿宋" w:cs="仿宋"/>
          <w:sz w:val="23"/>
          <w:szCs w:val="23"/>
        </w:rPr>
      </w:pPr>
      <w:r>
        <w:rPr>
          <w:rFonts w:ascii="仿宋" w:hAnsi="仿宋" w:eastAsia="仿宋" w:cs="仿宋"/>
          <w:spacing w:val="5"/>
          <w:sz w:val="23"/>
          <w:szCs w:val="23"/>
        </w:rPr>
        <w:t>2025年度长治高新区科技工业园事业服务中心财政拨款收支总预算908.3</w:t>
      </w:r>
      <w:r>
        <w:rPr>
          <w:rFonts w:ascii="仿宋" w:hAnsi="仿宋" w:eastAsia="仿宋" w:cs="仿宋"/>
          <w:spacing w:val="4"/>
          <w:sz w:val="23"/>
          <w:szCs w:val="23"/>
        </w:rPr>
        <w:t>5万元。其中：</w:t>
      </w:r>
      <w:r>
        <w:rPr>
          <w:rFonts w:ascii="仿宋" w:hAnsi="仿宋" w:eastAsia="仿宋" w:cs="仿宋"/>
          <w:sz w:val="23"/>
          <w:szCs w:val="23"/>
        </w:rPr>
        <w:t xml:space="preserve"> </w:t>
      </w:r>
      <w:r>
        <w:rPr>
          <w:rFonts w:ascii="仿宋" w:hAnsi="仿宋" w:eastAsia="仿宋" w:cs="仿宋"/>
          <w:spacing w:val="4"/>
          <w:sz w:val="23"/>
          <w:szCs w:val="23"/>
        </w:rPr>
        <w:t>一般公共预算拨款908.35万元，政府性基金预算拨款0万元，</w:t>
      </w:r>
      <w:r>
        <w:rPr>
          <w:rFonts w:ascii="仿宋" w:hAnsi="仿宋" w:eastAsia="仿宋" w:cs="仿宋"/>
          <w:spacing w:val="-68"/>
          <w:sz w:val="23"/>
          <w:szCs w:val="23"/>
        </w:rPr>
        <w:t xml:space="preserve"> </w:t>
      </w:r>
      <w:r>
        <w:rPr>
          <w:rFonts w:ascii="仿宋" w:hAnsi="仿宋" w:eastAsia="仿宋" w:cs="仿宋"/>
          <w:spacing w:val="4"/>
          <w:sz w:val="23"/>
          <w:szCs w:val="23"/>
        </w:rPr>
        <w:t>国</w:t>
      </w:r>
      <w:r>
        <w:rPr>
          <w:rFonts w:ascii="仿宋" w:hAnsi="仿宋" w:eastAsia="仿宋" w:cs="仿宋"/>
          <w:spacing w:val="3"/>
          <w:sz w:val="23"/>
          <w:szCs w:val="23"/>
        </w:rPr>
        <w:t>有资本经营预算拨款0万元。</w:t>
      </w:r>
      <w:r>
        <w:rPr>
          <w:rFonts w:ascii="仿宋" w:hAnsi="仿宋" w:eastAsia="仿宋" w:cs="仿宋"/>
          <w:sz w:val="23"/>
          <w:szCs w:val="23"/>
        </w:rPr>
        <w:t xml:space="preserve"> </w:t>
      </w:r>
      <w:r>
        <w:rPr>
          <w:rFonts w:ascii="仿宋" w:hAnsi="仿宋" w:eastAsia="仿宋" w:cs="仿宋"/>
          <w:spacing w:val="2"/>
          <w:sz w:val="23"/>
          <w:szCs w:val="23"/>
        </w:rPr>
        <w:t>其中：当年拨款收入908.35万元，上年结转收入0万元。支出包括：一般公共服务支出823.62</w:t>
      </w:r>
      <w:r>
        <w:rPr>
          <w:rFonts w:ascii="仿宋" w:hAnsi="仿宋" w:eastAsia="仿宋" w:cs="仿宋"/>
          <w:spacing w:val="1"/>
          <w:sz w:val="23"/>
          <w:szCs w:val="23"/>
        </w:rPr>
        <w:t xml:space="preserve"> </w:t>
      </w:r>
      <w:r>
        <w:rPr>
          <w:rFonts w:ascii="仿宋" w:hAnsi="仿宋" w:eastAsia="仿宋" w:cs="仿宋"/>
          <w:spacing w:val="5"/>
          <w:sz w:val="23"/>
          <w:szCs w:val="23"/>
        </w:rPr>
        <w:t>万元、教育支出0.20万元、社会保障和就业支</w:t>
      </w:r>
      <w:r>
        <w:rPr>
          <w:rFonts w:ascii="仿宋" w:hAnsi="仿宋" w:eastAsia="仿宋" w:cs="仿宋"/>
          <w:spacing w:val="4"/>
          <w:sz w:val="23"/>
          <w:szCs w:val="23"/>
        </w:rPr>
        <w:t>出43.93万元、卫生健康支出20.31万元、住房</w:t>
      </w:r>
      <w:r>
        <w:rPr>
          <w:rFonts w:ascii="仿宋" w:hAnsi="仿宋" w:eastAsia="仿宋" w:cs="仿宋"/>
          <w:sz w:val="23"/>
          <w:szCs w:val="23"/>
        </w:rPr>
        <w:t xml:space="preserve"> </w:t>
      </w:r>
      <w:r>
        <w:rPr>
          <w:rFonts w:ascii="仿宋" w:hAnsi="仿宋" w:eastAsia="仿宋" w:cs="仿宋"/>
          <w:spacing w:val="-1"/>
          <w:sz w:val="23"/>
          <w:szCs w:val="23"/>
        </w:rPr>
        <w:t>保障支出20.30万元等。</w:t>
      </w:r>
    </w:p>
    <w:p w14:paraId="3D07E4CA">
      <w:pPr>
        <w:spacing w:before="32" w:line="229" w:lineRule="exact"/>
        <w:ind w:left="1264"/>
        <w:outlineLvl w:val="1"/>
        <w:rPr>
          <w:rFonts w:ascii="微软雅黑" w:hAnsi="微软雅黑" w:eastAsia="微软雅黑" w:cs="微软雅黑"/>
          <w:sz w:val="22"/>
          <w:szCs w:val="22"/>
        </w:rPr>
      </w:pPr>
      <w:bookmarkStart w:id="71" w:name="bookmark24"/>
      <w:bookmarkEnd w:id="71"/>
      <w:r>
        <w:rPr>
          <w:rFonts w:ascii="微软雅黑" w:hAnsi="微软雅黑" w:eastAsia="微软雅黑" w:cs="微软雅黑"/>
          <w:spacing w:val="8"/>
          <w:position w:val="-1"/>
          <w:sz w:val="22"/>
          <w:szCs w:val="22"/>
        </w:rPr>
        <w:t>五、一般公共预算支出情况说明</w:t>
      </w:r>
    </w:p>
    <w:p w14:paraId="7DC948F3">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7C6A5A0">
      <w:pPr>
        <w:spacing w:before="122" w:line="307" w:lineRule="auto"/>
        <w:ind w:left="1263" w:right="1223" w:firstLine="456"/>
        <w:rPr>
          <w:rFonts w:ascii="仿宋" w:hAnsi="仿宋" w:eastAsia="仿宋" w:cs="仿宋"/>
          <w:sz w:val="23"/>
          <w:szCs w:val="23"/>
        </w:rPr>
      </w:pPr>
      <w:r>
        <w:rPr>
          <w:rFonts w:ascii="仿宋" w:hAnsi="仿宋" w:eastAsia="仿宋" w:cs="仿宋"/>
          <w:spacing w:val="2"/>
          <w:sz w:val="23"/>
          <w:szCs w:val="23"/>
        </w:rPr>
        <w:t>2025年度长治高新区科技工业园事业服务中心一般公共预算当年支出908.35万元,比上年</w:t>
      </w:r>
      <w:r>
        <w:rPr>
          <w:rFonts w:ascii="仿宋" w:hAnsi="仿宋" w:eastAsia="仿宋" w:cs="仿宋"/>
          <w:spacing w:val="11"/>
          <w:sz w:val="23"/>
          <w:szCs w:val="23"/>
        </w:rPr>
        <w:t xml:space="preserve"> </w:t>
      </w:r>
      <w:r>
        <w:rPr>
          <w:rFonts w:ascii="仿宋" w:hAnsi="仿宋" w:eastAsia="仿宋" w:cs="仿宋"/>
          <w:spacing w:val="-1"/>
          <w:sz w:val="23"/>
          <w:szCs w:val="23"/>
        </w:rPr>
        <w:t>增加134.16万元，增长17.33%。</w:t>
      </w:r>
    </w:p>
    <w:p w14:paraId="7C217FCE">
      <w:pPr>
        <w:spacing w:before="47"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70FF838C">
      <w:pPr>
        <w:spacing w:line="222" w:lineRule="auto"/>
        <w:rPr>
          <w:rFonts w:ascii="仿宋" w:hAnsi="仿宋" w:eastAsia="仿宋" w:cs="仿宋"/>
          <w:sz w:val="23"/>
          <w:szCs w:val="23"/>
        </w:rPr>
        <w:sectPr>
          <w:headerReference r:id="rId37" w:type="default"/>
          <w:footerReference r:id="rId38" w:type="default"/>
          <w:pgSz w:w="11900" w:h="16840"/>
          <w:pgMar w:top="611" w:right="0" w:bottom="312" w:left="0" w:header="357" w:footer="133" w:gutter="0"/>
          <w:cols w:space="720" w:num="1"/>
        </w:sectPr>
      </w:pPr>
    </w:p>
    <w:p w14:paraId="238277CD">
      <w:pPr>
        <w:pStyle w:val="2"/>
        <w:spacing w:line="297" w:lineRule="auto"/>
      </w:pPr>
    </w:p>
    <w:p w14:paraId="21BB92A5">
      <w:pPr>
        <w:pStyle w:val="2"/>
        <w:spacing w:line="297" w:lineRule="auto"/>
      </w:pPr>
    </w:p>
    <w:p w14:paraId="742BAA5E">
      <w:pPr>
        <w:spacing w:before="75" w:line="317" w:lineRule="auto"/>
        <w:ind w:left="1263" w:right="1223" w:firstLine="456"/>
        <w:rPr>
          <w:rFonts w:ascii="仿宋" w:hAnsi="仿宋" w:eastAsia="仿宋" w:cs="仿宋"/>
          <w:sz w:val="23"/>
          <w:szCs w:val="23"/>
        </w:rPr>
      </w:pPr>
      <w:r>
        <w:rPr>
          <w:rFonts w:ascii="仿宋" w:hAnsi="仿宋" w:eastAsia="仿宋" w:cs="仿宋"/>
          <w:spacing w:val="2"/>
          <w:sz w:val="23"/>
          <w:szCs w:val="23"/>
        </w:rPr>
        <w:t>2025年度长治高新区科技工业园事业服务中心一般公共预算当年支出908.35万元,主要用</w:t>
      </w:r>
      <w:r>
        <w:rPr>
          <w:rFonts w:ascii="仿宋" w:hAnsi="仿宋" w:eastAsia="仿宋" w:cs="仿宋"/>
          <w:spacing w:val="11"/>
          <w:sz w:val="23"/>
          <w:szCs w:val="23"/>
        </w:rPr>
        <w:t xml:space="preserve"> </w:t>
      </w:r>
      <w:r>
        <w:rPr>
          <w:rFonts w:ascii="仿宋" w:hAnsi="仿宋" w:eastAsia="仿宋" w:cs="仿宋"/>
          <w:spacing w:val="3"/>
          <w:sz w:val="23"/>
          <w:szCs w:val="23"/>
        </w:rPr>
        <w:t>于以下方面：一般公共服务支出823.62万元，</w:t>
      </w:r>
      <w:r>
        <w:rPr>
          <w:rFonts w:ascii="仿宋" w:hAnsi="仿宋" w:eastAsia="仿宋" w:cs="仿宋"/>
          <w:spacing w:val="-48"/>
          <w:sz w:val="23"/>
          <w:szCs w:val="23"/>
        </w:rPr>
        <w:t xml:space="preserve"> </w:t>
      </w:r>
      <w:r>
        <w:rPr>
          <w:rFonts w:ascii="仿宋" w:hAnsi="仿宋" w:eastAsia="仿宋" w:cs="仿宋"/>
          <w:spacing w:val="3"/>
          <w:sz w:val="23"/>
          <w:szCs w:val="23"/>
        </w:rPr>
        <w:t>占90.67%；教育支出0.20万元；社会保障和就</w:t>
      </w:r>
      <w:r>
        <w:rPr>
          <w:rFonts w:ascii="仿宋" w:hAnsi="仿宋" w:eastAsia="仿宋" w:cs="仿宋"/>
          <w:sz w:val="23"/>
          <w:szCs w:val="23"/>
        </w:rPr>
        <w:t xml:space="preserve"> 业支出43.93万元，</w:t>
      </w:r>
      <w:r>
        <w:rPr>
          <w:rFonts w:ascii="仿宋" w:hAnsi="仿宋" w:eastAsia="仿宋" w:cs="仿宋"/>
          <w:spacing w:val="-57"/>
          <w:sz w:val="23"/>
          <w:szCs w:val="23"/>
        </w:rPr>
        <w:t xml:space="preserve"> </w:t>
      </w:r>
      <w:r>
        <w:rPr>
          <w:rFonts w:ascii="仿宋" w:hAnsi="仿宋" w:eastAsia="仿宋" w:cs="仿宋"/>
          <w:sz w:val="23"/>
          <w:szCs w:val="23"/>
        </w:rPr>
        <w:t>占4.84%；卫生健康支出20.31万元，</w:t>
      </w:r>
      <w:r>
        <w:rPr>
          <w:rFonts w:ascii="仿宋" w:hAnsi="仿宋" w:eastAsia="仿宋" w:cs="仿宋"/>
          <w:spacing w:val="-57"/>
          <w:sz w:val="23"/>
          <w:szCs w:val="23"/>
        </w:rPr>
        <w:t xml:space="preserve"> </w:t>
      </w:r>
      <w:r>
        <w:rPr>
          <w:rFonts w:ascii="仿宋" w:hAnsi="仿宋" w:eastAsia="仿宋" w:cs="仿宋"/>
          <w:sz w:val="23"/>
          <w:szCs w:val="23"/>
        </w:rPr>
        <w:t>占</w:t>
      </w:r>
      <w:r>
        <w:rPr>
          <w:rFonts w:ascii="仿宋" w:hAnsi="仿宋" w:eastAsia="仿宋" w:cs="仿宋"/>
          <w:spacing w:val="-1"/>
          <w:sz w:val="23"/>
          <w:szCs w:val="23"/>
        </w:rPr>
        <w:t>2.24%；住房保障支出20.30万元，</w:t>
      </w:r>
      <w:r>
        <w:rPr>
          <w:rFonts w:ascii="仿宋" w:hAnsi="仿宋" w:eastAsia="仿宋" w:cs="仿宋"/>
          <w:sz w:val="23"/>
          <w:szCs w:val="23"/>
        </w:rPr>
        <w:t xml:space="preserve"> </w:t>
      </w:r>
      <w:r>
        <w:rPr>
          <w:rFonts w:ascii="仿宋" w:hAnsi="仿宋" w:eastAsia="仿宋" w:cs="仿宋"/>
          <w:spacing w:val="-2"/>
          <w:sz w:val="23"/>
          <w:szCs w:val="23"/>
        </w:rPr>
        <w:t>占2.23%等。</w:t>
      </w:r>
    </w:p>
    <w:p w14:paraId="4F18D69A">
      <w:pPr>
        <w:spacing w:before="127" w:line="2507" w:lineRule="exact"/>
        <w:ind w:firstLine="3845"/>
      </w:pPr>
      <w:r>
        <w:rPr>
          <w:position w:val="-50"/>
        </w:rPr>
        <w:drawing>
          <wp:inline distT="0" distB="0" distL="0" distR="0">
            <wp:extent cx="2384425" cy="15919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1"/>
                    <a:stretch>
                      <a:fillRect/>
                    </a:stretch>
                  </pic:blipFill>
                  <pic:spPr>
                    <a:xfrm>
                      <a:off x="0" y="0"/>
                      <a:ext cx="2384469" cy="1592074"/>
                    </a:xfrm>
                    <a:prstGeom prst="rect">
                      <a:avLst/>
                    </a:prstGeom>
                  </pic:spPr>
                </pic:pic>
              </a:graphicData>
            </a:graphic>
          </wp:inline>
        </w:drawing>
      </w:r>
    </w:p>
    <w:p w14:paraId="297ACEB7">
      <w:pPr>
        <w:pStyle w:val="2"/>
        <w:spacing w:line="269" w:lineRule="auto"/>
      </w:pPr>
    </w:p>
    <w:p w14:paraId="17C41171">
      <w:pPr>
        <w:pStyle w:val="2"/>
        <w:spacing w:line="269" w:lineRule="auto"/>
      </w:pPr>
    </w:p>
    <w:p w14:paraId="5A5A82E3">
      <w:pPr>
        <w:spacing w:before="94" w:line="230" w:lineRule="exact"/>
        <w:ind w:left="1262"/>
        <w:outlineLvl w:val="1"/>
        <w:rPr>
          <w:rFonts w:ascii="微软雅黑" w:hAnsi="微软雅黑" w:eastAsia="微软雅黑" w:cs="微软雅黑"/>
          <w:sz w:val="22"/>
          <w:szCs w:val="22"/>
        </w:rPr>
      </w:pPr>
      <w:bookmarkStart w:id="72" w:name="bookmark25"/>
      <w:bookmarkEnd w:id="72"/>
      <w:r>
        <w:rPr>
          <w:rFonts w:ascii="微软雅黑" w:hAnsi="微软雅黑" w:eastAsia="微软雅黑" w:cs="微软雅黑"/>
          <w:spacing w:val="8"/>
          <w:position w:val="-1"/>
          <w:sz w:val="22"/>
          <w:szCs w:val="22"/>
        </w:rPr>
        <w:t>六、一般公共预算基本支出情况说明</w:t>
      </w:r>
    </w:p>
    <w:p w14:paraId="2BE1E7CD">
      <w:pPr>
        <w:spacing w:before="185" w:line="306" w:lineRule="auto"/>
        <w:ind w:left="1265" w:right="1271" w:firstLine="454"/>
        <w:rPr>
          <w:rFonts w:ascii="仿宋" w:hAnsi="仿宋" w:eastAsia="仿宋" w:cs="仿宋"/>
          <w:sz w:val="23"/>
          <w:szCs w:val="23"/>
        </w:rPr>
      </w:pPr>
      <w:r>
        <w:rPr>
          <w:rFonts w:ascii="仿宋" w:hAnsi="仿宋" w:eastAsia="仿宋" w:cs="仿宋"/>
          <w:spacing w:val="4"/>
          <w:sz w:val="23"/>
          <w:szCs w:val="23"/>
        </w:rPr>
        <w:t>2025年度长治高新区科技工业园事业服务中心一般公共预算安排基本支出238</w:t>
      </w:r>
      <w:r>
        <w:rPr>
          <w:rFonts w:ascii="仿宋" w:hAnsi="仿宋" w:eastAsia="仿宋" w:cs="仿宋"/>
          <w:spacing w:val="3"/>
          <w:sz w:val="23"/>
          <w:szCs w:val="23"/>
        </w:rPr>
        <w:t>.35万元，</w:t>
      </w:r>
      <w:r>
        <w:rPr>
          <w:rFonts w:ascii="仿宋" w:hAnsi="仿宋" w:eastAsia="仿宋" w:cs="仿宋"/>
          <w:sz w:val="23"/>
          <w:szCs w:val="23"/>
        </w:rPr>
        <w:t xml:space="preserve"> </w:t>
      </w:r>
      <w:r>
        <w:rPr>
          <w:rFonts w:ascii="仿宋" w:hAnsi="仿宋" w:eastAsia="仿宋" w:cs="仿宋"/>
          <w:spacing w:val="-6"/>
          <w:sz w:val="23"/>
          <w:szCs w:val="23"/>
        </w:rPr>
        <w:t>其中：</w:t>
      </w:r>
    </w:p>
    <w:p w14:paraId="52F102A5">
      <w:pPr>
        <w:spacing w:before="37" w:line="315"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人员经费224.97万元，主要包括：其他工资福利支出、其他社会保障缴费、公务员医疗</w:t>
      </w:r>
      <w:r>
        <w:rPr>
          <w:rFonts w:ascii="仿宋" w:hAnsi="仿宋" w:eastAsia="仿宋" w:cs="仿宋"/>
          <w:spacing w:val="2"/>
          <w:sz w:val="23"/>
          <w:szCs w:val="23"/>
        </w:rPr>
        <w:t xml:space="preserve"> </w:t>
      </w:r>
      <w:r>
        <w:rPr>
          <w:rFonts w:ascii="仿宋" w:hAnsi="仿宋" w:eastAsia="仿宋" w:cs="仿宋"/>
          <w:spacing w:val="5"/>
          <w:sz w:val="23"/>
          <w:szCs w:val="23"/>
        </w:rPr>
        <w:t>补助缴费、绩效工资、基本工资、退休费、机关事业单位基本养老保险缴费、住房公积金、</w:t>
      </w:r>
      <w:r>
        <w:rPr>
          <w:rFonts w:ascii="仿宋" w:hAnsi="仿宋" w:eastAsia="仿宋" w:cs="仿宋"/>
          <w:spacing w:val="8"/>
          <w:sz w:val="23"/>
          <w:szCs w:val="23"/>
        </w:rPr>
        <w:t xml:space="preserve"> </w:t>
      </w:r>
      <w:r>
        <w:rPr>
          <w:rFonts w:ascii="仿宋" w:hAnsi="仿宋" w:eastAsia="仿宋" w:cs="仿宋"/>
          <w:sz w:val="23"/>
          <w:szCs w:val="23"/>
        </w:rPr>
        <w:t>奖励金、职业年金缴费、职工基本医疗保险缴费、津贴</w:t>
      </w:r>
      <w:r>
        <w:rPr>
          <w:rFonts w:ascii="仿宋" w:hAnsi="仿宋" w:eastAsia="仿宋" w:cs="仿宋"/>
          <w:spacing w:val="-1"/>
          <w:sz w:val="23"/>
          <w:szCs w:val="23"/>
        </w:rPr>
        <w:t>补贴等；</w:t>
      </w:r>
    </w:p>
    <w:p w14:paraId="31D61D67">
      <w:pPr>
        <w:spacing w:before="33" w:line="315" w:lineRule="auto"/>
        <w:ind w:left="1263" w:right="1223" w:firstLine="466"/>
        <w:rPr>
          <w:rFonts w:ascii="仿宋" w:hAnsi="仿宋" w:eastAsia="仿宋" w:cs="仿宋"/>
          <w:sz w:val="23"/>
          <w:szCs w:val="23"/>
        </w:rPr>
      </w:pPr>
      <w:r>
        <w:rPr>
          <w:rFonts w:ascii="仿宋" w:hAnsi="仿宋" w:eastAsia="仿宋" w:cs="仿宋"/>
          <w:spacing w:val="2"/>
          <w:sz w:val="23"/>
          <w:szCs w:val="23"/>
        </w:rPr>
        <w:t>公用经费13.38万元，主要包括：办公费、印刷费、邮电费、其他交通费用、其他商品和</w:t>
      </w:r>
      <w:r>
        <w:rPr>
          <w:rFonts w:ascii="仿宋" w:hAnsi="仿宋" w:eastAsia="仿宋" w:cs="仿宋"/>
          <w:spacing w:val="9"/>
          <w:sz w:val="23"/>
          <w:szCs w:val="23"/>
        </w:rPr>
        <w:t xml:space="preserve"> </w:t>
      </w:r>
      <w:r>
        <w:rPr>
          <w:rFonts w:ascii="仿宋" w:hAnsi="仿宋" w:eastAsia="仿宋" w:cs="仿宋"/>
          <w:spacing w:val="-1"/>
          <w:sz w:val="23"/>
          <w:szCs w:val="23"/>
        </w:rPr>
        <w:t>服务支出、差旅费、培训费等。</w:t>
      </w:r>
    </w:p>
    <w:p w14:paraId="3501882D">
      <w:pPr>
        <w:spacing w:before="23" w:line="229" w:lineRule="exact"/>
        <w:ind w:left="1255"/>
        <w:outlineLvl w:val="1"/>
        <w:rPr>
          <w:rFonts w:ascii="微软雅黑" w:hAnsi="微软雅黑" w:eastAsia="微软雅黑" w:cs="微软雅黑"/>
          <w:sz w:val="22"/>
          <w:szCs w:val="22"/>
        </w:rPr>
      </w:pPr>
      <w:bookmarkStart w:id="73" w:name="bookmark26"/>
      <w:bookmarkEnd w:id="7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1F00908">
      <w:pPr>
        <w:spacing w:before="173" w:line="316"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2025年长治高新区科技工业园事业服务中心财政拨</w:t>
      </w:r>
      <w:r>
        <w:rPr>
          <w:rFonts w:ascii="仿宋" w:hAnsi="仿宋" w:eastAsia="仿宋" w:cs="仿宋"/>
          <w:spacing w:val="3"/>
          <w:sz w:val="23"/>
          <w:szCs w:val="23"/>
        </w:rPr>
        <w:t>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”经费预算3.00万元</w:t>
      </w:r>
      <w:r>
        <w:rPr>
          <w:rFonts w:ascii="仿宋" w:hAnsi="仿宋" w:eastAsia="仿宋" w:cs="仿宋"/>
          <w:sz w:val="23"/>
          <w:szCs w:val="23"/>
        </w:rPr>
        <w:t xml:space="preserve"> </w:t>
      </w:r>
      <w:r>
        <w:rPr>
          <w:rFonts w:ascii="仿宋" w:hAnsi="仿宋" w:eastAsia="仿宋" w:cs="仿宋"/>
          <w:spacing w:val="4"/>
          <w:sz w:val="23"/>
          <w:szCs w:val="23"/>
        </w:rPr>
        <w:t>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w:t>
      </w:r>
      <w:r>
        <w:rPr>
          <w:rFonts w:ascii="仿宋" w:hAnsi="仿宋" w:eastAsia="仿宋" w:cs="仿宋"/>
          <w:spacing w:val="3"/>
          <w:sz w:val="23"/>
          <w:szCs w:val="23"/>
        </w:rPr>
        <w:t>预算数相同；公务接待费0万</w:t>
      </w:r>
      <w:r>
        <w:rPr>
          <w:rFonts w:ascii="仿宋" w:hAnsi="仿宋" w:eastAsia="仿宋" w:cs="仿宋"/>
          <w:sz w:val="23"/>
          <w:szCs w:val="23"/>
        </w:rPr>
        <w:t xml:space="preserve"> </w:t>
      </w:r>
      <w:r>
        <w:rPr>
          <w:rFonts w:ascii="仿宋" w:hAnsi="仿宋" w:eastAsia="仿宋" w:cs="仿宋"/>
          <w:spacing w:val="5"/>
          <w:sz w:val="23"/>
          <w:szCs w:val="23"/>
        </w:rPr>
        <w:t>元，与上年预算数相同；公务用车购置及运行费3.00万元，与上年预算数相同。公务用车运</w:t>
      </w:r>
      <w:r>
        <w:rPr>
          <w:rFonts w:ascii="仿宋" w:hAnsi="仿宋" w:eastAsia="仿宋" w:cs="仿宋"/>
          <w:sz w:val="23"/>
          <w:szCs w:val="23"/>
        </w:rPr>
        <w:t xml:space="preserve"> 行维护费3.00万元，与上年预算数相同；公务用车购置费0万元，与上年预算数相同。</w:t>
      </w:r>
    </w:p>
    <w:p w14:paraId="2C7B5BAC">
      <w:pPr>
        <w:pStyle w:val="2"/>
        <w:spacing w:line="280" w:lineRule="auto"/>
      </w:pPr>
    </w:p>
    <w:p w14:paraId="51D6841C">
      <w:pPr>
        <w:spacing w:before="1" w:line="2619" w:lineRule="exact"/>
        <w:ind w:firstLine="2087"/>
      </w:pPr>
      <w:r>
        <w:rPr>
          <w:position w:val="-52"/>
        </w:rPr>
        <w:drawing>
          <wp:inline distT="0" distB="0" distL="0" distR="0">
            <wp:extent cx="4743450" cy="16630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2"/>
                    <a:stretch>
                      <a:fillRect/>
                    </a:stretch>
                  </pic:blipFill>
                  <pic:spPr>
                    <a:xfrm>
                      <a:off x="0" y="0"/>
                      <a:ext cx="4743571" cy="1663178"/>
                    </a:xfrm>
                    <a:prstGeom prst="rect">
                      <a:avLst/>
                    </a:prstGeom>
                  </pic:spPr>
                </pic:pic>
              </a:graphicData>
            </a:graphic>
          </wp:inline>
        </w:drawing>
      </w:r>
    </w:p>
    <w:p w14:paraId="509167B0">
      <w:pPr>
        <w:pStyle w:val="2"/>
        <w:spacing w:line="413" w:lineRule="auto"/>
      </w:pPr>
    </w:p>
    <w:p w14:paraId="73F2D9E6">
      <w:pPr>
        <w:spacing w:before="100" w:line="230" w:lineRule="exact"/>
        <w:ind w:left="1253"/>
        <w:outlineLvl w:val="1"/>
        <w:rPr>
          <w:rFonts w:ascii="微软雅黑" w:hAnsi="微软雅黑" w:eastAsia="微软雅黑" w:cs="微软雅黑"/>
          <w:sz w:val="23"/>
          <w:szCs w:val="23"/>
        </w:rPr>
      </w:pPr>
      <w:bookmarkStart w:id="74" w:name="bookmark27"/>
      <w:bookmarkEnd w:id="74"/>
      <w:r>
        <w:rPr>
          <w:rFonts w:ascii="微软雅黑" w:hAnsi="微软雅黑" w:eastAsia="微软雅黑" w:cs="微软雅黑"/>
          <w:spacing w:val="-1"/>
          <w:position w:val="-1"/>
          <w:sz w:val="23"/>
          <w:szCs w:val="23"/>
        </w:rPr>
        <w:t>八、机关运行经费增减变动原因说明</w:t>
      </w:r>
    </w:p>
    <w:p w14:paraId="2640C3C9">
      <w:pPr>
        <w:spacing w:before="175" w:line="221" w:lineRule="auto"/>
        <w:ind w:left="1726"/>
        <w:rPr>
          <w:rFonts w:ascii="仿宋" w:hAnsi="仿宋" w:eastAsia="仿宋" w:cs="仿宋"/>
          <w:sz w:val="23"/>
          <w:szCs w:val="23"/>
        </w:rPr>
      </w:pPr>
      <w:r>
        <w:rPr>
          <w:rFonts w:ascii="仿宋" w:hAnsi="仿宋" w:eastAsia="仿宋" w:cs="仿宋"/>
          <w:spacing w:val="-1"/>
          <w:sz w:val="23"/>
          <w:szCs w:val="23"/>
        </w:rPr>
        <w:t>本单位无机关运行经费。</w:t>
      </w:r>
    </w:p>
    <w:p w14:paraId="25831B20">
      <w:pPr>
        <w:spacing w:before="121" w:line="226" w:lineRule="exact"/>
        <w:ind w:left="1258"/>
        <w:outlineLvl w:val="1"/>
        <w:rPr>
          <w:rFonts w:ascii="微软雅黑" w:hAnsi="微软雅黑" w:eastAsia="微软雅黑" w:cs="微软雅黑"/>
          <w:sz w:val="22"/>
          <w:szCs w:val="22"/>
        </w:rPr>
      </w:pPr>
      <w:bookmarkStart w:id="75" w:name="bookmark28"/>
      <w:bookmarkEnd w:id="75"/>
      <w:r>
        <w:rPr>
          <w:rFonts w:ascii="微软雅黑" w:hAnsi="微软雅黑" w:eastAsia="微软雅黑" w:cs="微软雅黑"/>
          <w:spacing w:val="9"/>
          <w:position w:val="-1"/>
          <w:sz w:val="22"/>
          <w:szCs w:val="22"/>
        </w:rPr>
        <w:t>九、政府采购情况</w:t>
      </w:r>
    </w:p>
    <w:p w14:paraId="56529EBF">
      <w:pPr>
        <w:spacing w:line="226" w:lineRule="exact"/>
        <w:rPr>
          <w:rFonts w:ascii="微软雅黑" w:hAnsi="微软雅黑" w:eastAsia="微软雅黑" w:cs="微软雅黑"/>
          <w:sz w:val="22"/>
          <w:szCs w:val="22"/>
        </w:rPr>
        <w:sectPr>
          <w:footerReference r:id="rId39" w:type="default"/>
          <w:pgSz w:w="11900" w:h="16840"/>
          <w:pgMar w:top="611" w:right="0" w:bottom="312" w:left="0" w:header="357" w:footer="135" w:gutter="0"/>
          <w:cols w:space="720" w:num="1"/>
        </w:sectPr>
      </w:pPr>
    </w:p>
    <w:p w14:paraId="453A5068">
      <w:pPr>
        <w:pStyle w:val="2"/>
        <w:spacing w:line="296" w:lineRule="auto"/>
      </w:pPr>
    </w:p>
    <w:p w14:paraId="7F727051">
      <w:pPr>
        <w:pStyle w:val="2"/>
        <w:spacing w:line="297" w:lineRule="auto"/>
      </w:pPr>
    </w:p>
    <w:p w14:paraId="78692A51">
      <w:pPr>
        <w:spacing w:before="75" w:line="306" w:lineRule="auto"/>
        <w:ind w:left="1263" w:right="1223" w:firstLine="456"/>
        <w:rPr>
          <w:rFonts w:ascii="仿宋" w:hAnsi="仿宋" w:eastAsia="仿宋" w:cs="仿宋"/>
          <w:sz w:val="23"/>
          <w:szCs w:val="23"/>
        </w:rPr>
      </w:pPr>
      <w:r>
        <w:rPr>
          <w:rFonts w:ascii="仿宋" w:hAnsi="仿宋" w:eastAsia="仿宋" w:cs="仿宋"/>
          <w:spacing w:val="2"/>
          <w:sz w:val="23"/>
          <w:szCs w:val="23"/>
        </w:rPr>
        <w:t>2025年长治高新区科技工业园事业服务中心政府采购预算总额46.50万元。其中：政府采</w:t>
      </w:r>
      <w:r>
        <w:rPr>
          <w:rFonts w:ascii="仿宋" w:hAnsi="仿宋" w:eastAsia="仿宋" w:cs="仿宋"/>
          <w:spacing w:val="13"/>
          <w:sz w:val="23"/>
          <w:szCs w:val="23"/>
        </w:rPr>
        <w:t xml:space="preserve"> </w:t>
      </w:r>
      <w:r>
        <w:rPr>
          <w:rFonts w:ascii="仿宋" w:hAnsi="仿宋" w:eastAsia="仿宋" w:cs="仿宋"/>
          <w:sz w:val="23"/>
          <w:szCs w:val="23"/>
        </w:rPr>
        <w:t>购货物预算38.00万元、政府采购工程预算0万元、政府采购服务预算8.50万元。</w:t>
      </w:r>
    </w:p>
    <w:p w14:paraId="76CF4F94">
      <w:pPr>
        <w:spacing w:before="44" w:line="230" w:lineRule="exact"/>
        <w:ind w:left="1260"/>
        <w:outlineLvl w:val="1"/>
        <w:rPr>
          <w:rFonts w:ascii="微软雅黑" w:hAnsi="微软雅黑" w:eastAsia="微软雅黑" w:cs="微软雅黑"/>
          <w:sz w:val="22"/>
          <w:szCs w:val="22"/>
        </w:rPr>
      </w:pPr>
      <w:bookmarkStart w:id="76" w:name="bookmark29"/>
      <w:bookmarkEnd w:id="76"/>
      <w:r>
        <w:rPr>
          <w:rFonts w:ascii="微软雅黑" w:hAnsi="微软雅黑" w:eastAsia="微软雅黑" w:cs="微软雅黑"/>
          <w:spacing w:val="9"/>
          <w:position w:val="-1"/>
          <w:sz w:val="22"/>
          <w:szCs w:val="22"/>
        </w:rPr>
        <w:t>十、绩效管理情况</w:t>
      </w:r>
    </w:p>
    <w:p w14:paraId="3AC1C004">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41944F2C">
      <w:pPr>
        <w:spacing w:before="122" w:line="221" w:lineRule="auto"/>
        <w:ind w:left="1374"/>
        <w:rPr>
          <w:rFonts w:ascii="仿宋" w:hAnsi="仿宋" w:eastAsia="仿宋" w:cs="仿宋"/>
          <w:sz w:val="23"/>
          <w:szCs w:val="23"/>
        </w:rPr>
      </w:pPr>
      <w:r>
        <w:rPr>
          <w:rFonts w:ascii="仿宋" w:hAnsi="仿宋" w:eastAsia="仿宋" w:cs="仿宋"/>
          <w:sz w:val="23"/>
          <w:szCs w:val="23"/>
        </w:rPr>
        <w:t>2025年编报单位整体绩效目标，涉及资金670万元。</w:t>
      </w:r>
    </w:p>
    <w:p w14:paraId="77D5B16D">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2776E164">
      <w:pPr>
        <w:spacing w:before="122" w:line="223" w:lineRule="auto"/>
        <w:ind w:left="1720"/>
        <w:rPr>
          <w:rFonts w:ascii="仿宋" w:hAnsi="仿宋" w:eastAsia="仿宋" w:cs="仿宋"/>
          <w:sz w:val="23"/>
          <w:szCs w:val="23"/>
        </w:rPr>
      </w:pPr>
      <w:r>
        <w:rPr>
          <w:rFonts w:ascii="仿宋" w:hAnsi="仿宋" w:eastAsia="仿宋" w:cs="仿宋"/>
          <w:spacing w:val="5"/>
          <w:sz w:val="23"/>
          <w:szCs w:val="23"/>
        </w:rPr>
        <w:t>2025年长治高新区科技工业园事业服务中心纳入绩效目标管理的二级项目21个，共计金</w:t>
      </w:r>
    </w:p>
    <w:p w14:paraId="3F893364">
      <w:pPr>
        <w:spacing w:before="121" w:line="317" w:lineRule="auto"/>
        <w:ind w:left="1266" w:right="1223" w:hanging="3"/>
        <w:rPr>
          <w:rFonts w:ascii="仿宋" w:hAnsi="仿宋" w:eastAsia="仿宋" w:cs="仿宋"/>
          <w:sz w:val="23"/>
          <w:szCs w:val="23"/>
        </w:rPr>
      </w:pPr>
      <w:r>
        <w:rPr>
          <w:rFonts w:ascii="仿宋" w:hAnsi="仿宋" w:eastAsia="仿宋" w:cs="仿宋"/>
          <w:spacing w:val="2"/>
          <w:sz w:val="23"/>
          <w:szCs w:val="23"/>
        </w:rPr>
        <w:t>额670.00万元。其中：其他运转类项目21个，涉及金额670.00万元；特定目标类项目0个，涉</w:t>
      </w:r>
      <w:r>
        <w:rPr>
          <w:rFonts w:ascii="仿宋" w:hAnsi="仿宋" w:eastAsia="仿宋" w:cs="仿宋"/>
          <w:spacing w:val="1"/>
          <w:sz w:val="23"/>
          <w:szCs w:val="23"/>
        </w:rPr>
        <w:t xml:space="preserve"> 及金额0万元。公开项目绩效目标21个，涉及项目金额670.00万元，</w:t>
      </w:r>
      <w:r>
        <w:rPr>
          <w:rFonts w:ascii="仿宋" w:hAnsi="仿宋" w:eastAsia="仿宋" w:cs="仿宋"/>
          <w:spacing w:val="-58"/>
          <w:sz w:val="23"/>
          <w:szCs w:val="23"/>
        </w:rPr>
        <w:t xml:space="preserve"> </w:t>
      </w:r>
      <w:r>
        <w:rPr>
          <w:rFonts w:ascii="仿宋" w:hAnsi="仿宋" w:eastAsia="仿宋" w:cs="仿宋"/>
          <w:spacing w:val="1"/>
          <w:sz w:val="23"/>
          <w:szCs w:val="23"/>
        </w:rPr>
        <w:t>占部</w:t>
      </w:r>
      <w:r>
        <w:rPr>
          <w:rFonts w:ascii="仿宋" w:hAnsi="仿宋" w:eastAsia="仿宋" w:cs="仿宋"/>
          <w:sz w:val="23"/>
          <w:szCs w:val="23"/>
        </w:rPr>
        <w:t xml:space="preserve">门（单位）项目支出 </w:t>
      </w:r>
      <w:r>
        <w:rPr>
          <w:rFonts w:ascii="仿宋" w:hAnsi="仿宋" w:eastAsia="仿宋" w:cs="仿宋"/>
          <w:spacing w:val="2"/>
          <w:sz w:val="23"/>
          <w:szCs w:val="23"/>
        </w:rPr>
        <w:t>总额的100%。其中：其他运转类项目21个，涉及项目金额670.00万元；特定目标类项目0个，</w:t>
      </w:r>
      <w:r>
        <w:rPr>
          <w:rFonts w:ascii="仿宋" w:hAnsi="仿宋" w:eastAsia="仿宋" w:cs="仿宋"/>
          <w:sz w:val="23"/>
          <w:szCs w:val="23"/>
        </w:rPr>
        <w:t xml:space="preserve"> </w:t>
      </w:r>
      <w:r>
        <w:rPr>
          <w:rFonts w:ascii="仿宋" w:hAnsi="仿宋" w:eastAsia="仿宋" w:cs="仿宋"/>
          <w:spacing w:val="-2"/>
          <w:sz w:val="23"/>
          <w:szCs w:val="23"/>
        </w:rPr>
        <w:t>涉及项目金额0万元。</w:t>
      </w:r>
    </w:p>
    <w:p w14:paraId="394E4D77">
      <w:pPr>
        <w:spacing w:before="43"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61DD641">
      <w:pPr>
        <w:spacing w:line="223" w:lineRule="auto"/>
        <w:rPr>
          <w:rFonts w:ascii="仿宋" w:hAnsi="仿宋" w:eastAsia="仿宋" w:cs="仿宋"/>
          <w:sz w:val="23"/>
          <w:szCs w:val="23"/>
        </w:rPr>
        <w:sectPr>
          <w:headerReference r:id="rId40" w:type="default"/>
          <w:footerReference r:id="rId41" w:type="default"/>
          <w:pgSz w:w="11900" w:h="16840"/>
          <w:pgMar w:top="611" w:right="0" w:bottom="312" w:left="0" w:header="357" w:footer="135" w:gutter="0"/>
          <w:cols w:space="720" w:num="1"/>
        </w:sectPr>
      </w:pPr>
    </w:p>
    <w:p w14:paraId="16D05B69">
      <w:pPr>
        <w:pStyle w:val="2"/>
        <w:spacing w:line="293" w:lineRule="auto"/>
      </w:pPr>
    </w:p>
    <w:p w14:paraId="2A1DCA00">
      <w:pPr>
        <w:pStyle w:val="2"/>
        <w:spacing w:line="293" w:lineRule="auto"/>
      </w:pPr>
    </w:p>
    <w:p w14:paraId="50E4E7A2">
      <w:pPr>
        <w:spacing w:line="10206" w:lineRule="exact"/>
        <w:ind w:firstLine="2308"/>
      </w:pPr>
      <w:r>
        <w:pict>
          <v:shape id="_x0000_s1026" o:spid="_x0000_s1026" o:spt="136" type="#_x0000_t136" style="position:absolute;left:0pt;margin-left:86.9pt;margin-top:472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391.9pt;margin-top:228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640940" cy="6480840"/>
                    </a:xfrm>
                    <a:prstGeom prst="rect">
                      <a:avLst/>
                    </a:prstGeom>
                  </pic:spPr>
                </pic:pic>
              </a:graphicData>
            </a:graphic>
          </wp:inline>
        </w:drawing>
      </w:r>
    </w:p>
    <w:p w14:paraId="1F0C02DD">
      <w:pPr>
        <w:spacing w:line="10206" w:lineRule="exact"/>
        <w:sectPr>
          <w:headerReference r:id="rId42" w:type="default"/>
          <w:footerReference r:id="rId43" w:type="default"/>
          <w:pgSz w:w="11900" w:h="16840"/>
          <w:pgMar w:top="611" w:right="0" w:bottom="312" w:left="0" w:header="357" w:footer="135" w:gutter="0"/>
          <w:cols w:space="720" w:num="1"/>
        </w:sectPr>
      </w:pPr>
    </w:p>
    <w:p w14:paraId="6F26973F">
      <w:pPr>
        <w:pStyle w:val="2"/>
        <w:spacing w:line="293" w:lineRule="auto"/>
      </w:pPr>
    </w:p>
    <w:p w14:paraId="47F23D73">
      <w:pPr>
        <w:pStyle w:val="2"/>
        <w:spacing w:line="293" w:lineRule="auto"/>
      </w:pPr>
    </w:p>
    <w:p w14:paraId="6495DAAF">
      <w:pPr>
        <w:spacing w:line="10703" w:lineRule="exact"/>
        <w:ind w:firstLine="2308"/>
      </w:pPr>
      <w:r>
        <w:pict>
          <v:shape id="_x0000_s1028" o:spid="_x0000_s1028" o:spt="136" type="#_x0000_t136" style="position:absolute;left:0pt;margin-left:86.9pt;margin-top:472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4"/>
        </w:rPr>
        <w:drawing>
          <wp:inline distT="0" distB="0" distL="0" distR="0">
            <wp:extent cx="4640580" cy="67964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4"/>
                    <a:stretch>
                      <a:fillRect/>
                    </a:stretch>
                  </pic:blipFill>
                  <pic:spPr>
                    <a:xfrm>
                      <a:off x="0" y="0"/>
                      <a:ext cx="4640940" cy="6796645"/>
                    </a:xfrm>
                    <a:prstGeom prst="rect">
                      <a:avLst/>
                    </a:prstGeom>
                  </pic:spPr>
                </pic:pic>
              </a:graphicData>
            </a:graphic>
          </wp:inline>
        </w:drawing>
      </w:r>
    </w:p>
    <w:p w14:paraId="1A2FC8EB">
      <w:pPr>
        <w:spacing w:line="10703" w:lineRule="exact"/>
        <w:sectPr>
          <w:footerReference r:id="rId44" w:type="default"/>
          <w:pgSz w:w="11900" w:h="16840"/>
          <w:pgMar w:top="611" w:right="0" w:bottom="312" w:left="0" w:header="357" w:footer="134" w:gutter="0"/>
          <w:cols w:space="720" w:num="1"/>
        </w:sectPr>
      </w:pPr>
    </w:p>
    <w:p w14:paraId="791891A1">
      <w:pPr>
        <w:pStyle w:val="2"/>
        <w:spacing w:line="293" w:lineRule="auto"/>
      </w:pPr>
    </w:p>
    <w:p w14:paraId="035C1555">
      <w:pPr>
        <w:pStyle w:val="2"/>
        <w:spacing w:line="293" w:lineRule="auto"/>
      </w:pPr>
    </w:p>
    <w:p w14:paraId="0F1ED83C">
      <w:pPr>
        <w:spacing w:line="10206" w:lineRule="exact"/>
        <w:ind w:firstLine="2308"/>
      </w:pPr>
      <w:r>
        <w:pict>
          <v:shape id="_x0000_s1030" o:spid="_x0000_s1030" o:spt="136" type="#_x0000_t136" style="position:absolute;left:0pt;margin-left:391.9pt;margin-top:228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86.9pt;margin-top:472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5"/>
                    <a:stretch>
                      <a:fillRect/>
                    </a:stretch>
                  </pic:blipFill>
                  <pic:spPr>
                    <a:xfrm>
                      <a:off x="0" y="0"/>
                      <a:ext cx="4640940" cy="6480840"/>
                    </a:xfrm>
                    <a:prstGeom prst="rect">
                      <a:avLst/>
                    </a:prstGeom>
                  </pic:spPr>
                </pic:pic>
              </a:graphicData>
            </a:graphic>
          </wp:inline>
        </w:drawing>
      </w:r>
    </w:p>
    <w:p w14:paraId="49AD4F34">
      <w:pPr>
        <w:spacing w:line="10206" w:lineRule="exact"/>
        <w:sectPr>
          <w:footerReference r:id="rId45" w:type="default"/>
          <w:pgSz w:w="11900" w:h="16840"/>
          <w:pgMar w:top="611" w:right="0" w:bottom="312" w:left="0" w:header="357" w:footer="134" w:gutter="0"/>
          <w:cols w:space="720" w:num="1"/>
        </w:sectPr>
      </w:pPr>
    </w:p>
    <w:p w14:paraId="66E40161">
      <w:pPr>
        <w:pStyle w:val="2"/>
        <w:spacing w:line="293" w:lineRule="auto"/>
      </w:pPr>
    </w:p>
    <w:p w14:paraId="545AFD95">
      <w:pPr>
        <w:pStyle w:val="2"/>
        <w:spacing w:line="293" w:lineRule="auto"/>
      </w:pPr>
    </w:p>
    <w:p w14:paraId="5985B7F7">
      <w:pPr>
        <w:spacing w:line="10206" w:lineRule="exact"/>
        <w:ind w:firstLine="2308"/>
      </w:pPr>
      <w:r>
        <w:pict>
          <v:shape id="_x0000_s1032" o:spid="_x0000_s1032" o:spt="136" type="#_x0000_t136" style="position:absolute;left:0pt;margin-left:391.9pt;margin-top:228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6"/>
                    <a:stretch>
                      <a:fillRect/>
                    </a:stretch>
                  </pic:blipFill>
                  <pic:spPr>
                    <a:xfrm>
                      <a:off x="0" y="0"/>
                      <a:ext cx="4640940" cy="6480840"/>
                    </a:xfrm>
                    <a:prstGeom prst="rect">
                      <a:avLst/>
                    </a:prstGeom>
                  </pic:spPr>
                </pic:pic>
              </a:graphicData>
            </a:graphic>
          </wp:inline>
        </w:drawing>
      </w:r>
    </w:p>
    <w:p w14:paraId="530DF258">
      <w:pPr>
        <w:spacing w:line="10206" w:lineRule="exact"/>
        <w:sectPr>
          <w:footerReference r:id="rId46" w:type="default"/>
          <w:pgSz w:w="11900" w:h="16840"/>
          <w:pgMar w:top="611" w:right="0" w:bottom="312" w:left="0" w:header="357" w:footer="135" w:gutter="0"/>
          <w:cols w:space="720" w:num="1"/>
        </w:sectPr>
      </w:pPr>
    </w:p>
    <w:p w14:paraId="7F9B1C10">
      <w:pPr>
        <w:pStyle w:val="2"/>
        <w:spacing w:line="293" w:lineRule="auto"/>
      </w:pPr>
    </w:p>
    <w:p w14:paraId="7030464A">
      <w:pPr>
        <w:pStyle w:val="2"/>
        <w:spacing w:line="293" w:lineRule="auto"/>
      </w:pPr>
    </w:p>
    <w:p w14:paraId="1F1FE2BA">
      <w:pPr>
        <w:spacing w:line="10206" w:lineRule="exact"/>
        <w:ind w:firstLine="2308"/>
      </w:pPr>
      <w:r>
        <w:pict>
          <v:shape id="_x0000_s1034" o:spid="_x0000_s1034" o:spt="136" type="#_x0000_t136" style="position:absolute;left:0pt;margin-left:86.9pt;margin-top:472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391.9pt;margin-top:228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7"/>
                    <a:stretch>
                      <a:fillRect/>
                    </a:stretch>
                  </pic:blipFill>
                  <pic:spPr>
                    <a:xfrm>
                      <a:off x="0" y="0"/>
                      <a:ext cx="4640940" cy="6480840"/>
                    </a:xfrm>
                    <a:prstGeom prst="rect">
                      <a:avLst/>
                    </a:prstGeom>
                  </pic:spPr>
                </pic:pic>
              </a:graphicData>
            </a:graphic>
          </wp:inline>
        </w:drawing>
      </w:r>
    </w:p>
    <w:p w14:paraId="1EFD3D96">
      <w:pPr>
        <w:spacing w:line="10206" w:lineRule="exact"/>
        <w:sectPr>
          <w:footerReference r:id="rId47" w:type="default"/>
          <w:pgSz w:w="11900" w:h="16840"/>
          <w:pgMar w:top="611" w:right="0" w:bottom="312" w:left="0" w:header="357" w:footer="136" w:gutter="0"/>
          <w:cols w:space="720" w:num="1"/>
        </w:sectPr>
      </w:pPr>
    </w:p>
    <w:p w14:paraId="361BDFE2">
      <w:pPr>
        <w:pStyle w:val="2"/>
        <w:spacing w:line="293" w:lineRule="auto"/>
      </w:pPr>
    </w:p>
    <w:p w14:paraId="44C4BB0F">
      <w:pPr>
        <w:pStyle w:val="2"/>
        <w:spacing w:line="293" w:lineRule="auto"/>
      </w:pPr>
    </w:p>
    <w:p w14:paraId="648D452A">
      <w:pPr>
        <w:spacing w:line="10206" w:lineRule="exact"/>
        <w:ind w:firstLine="2308"/>
      </w:pPr>
      <w:r>
        <w:pict>
          <v:shape id="_x0000_s1036" o:spid="_x0000_s1036" o:spt="136" type="#_x0000_t136" style="position:absolute;left:0pt;margin-left:391.9pt;margin-top:228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86.9pt;margin-top:472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8"/>
                    <a:stretch>
                      <a:fillRect/>
                    </a:stretch>
                  </pic:blipFill>
                  <pic:spPr>
                    <a:xfrm>
                      <a:off x="0" y="0"/>
                      <a:ext cx="4640940" cy="6480840"/>
                    </a:xfrm>
                    <a:prstGeom prst="rect">
                      <a:avLst/>
                    </a:prstGeom>
                  </pic:spPr>
                </pic:pic>
              </a:graphicData>
            </a:graphic>
          </wp:inline>
        </w:drawing>
      </w:r>
    </w:p>
    <w:p w14:paraId="6E6BA385">
      <w:pPr>
        <w:spacing w:line="10206" w:lineRule="exact"/>
        <w:sectPr>
          <w:footerReference r:id="rId48" w:type="default"/>
          <w:pgSz w:w="11900" w:h="16840"/>
          <w:pgMar w:top="611" w:right="0" w:bottom="312" w:left="0" w:header="357" w:footer="135" w:gutter="0"/>
          <w:cols w:space="720" w:num="1"/>
        </w:sectPr>
      </w:pPr>
    </w:p>
    <w:p w14:paraId="096752F2">
      <w:pPr>
        <w:pStyle w:val="2"/>
        <w:spacing w:line="293" w:lineRule="auto"/>
      </w:pPr>
    </w:p>
    <w:p w14:paraId="12160EF3">
      <w:pPr>
        <w:pStyle w:val="2"/>
        <w:spacing w:line="293" w:lineRule="auto"/>
      </w:pPr>
    </w:p>
    <w:p w14:paraId="2645A721">
      <w:pPr>
        <w:spacing w:line="10206" w:lineRule="exact"/>
        <w:ind w:firstLine="2308"/>
      </w:pPr>
      <w:r>
        <w:pict>
          <v:shape id="_x0000_s1038" o:spid="_x0000_s1038" o:spt="136" type="#_x0000_t136" style="position:absolute;left:0pt;margin-left:391.9pt;margin-top:228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9"/>
                    <a:stretch>
                      <a:fillRect/>
                    </a:stretch>
                  </pic:blipFill>
                  <pic:spPr>
                    <a:xfrm>
                      <a:off x="0" y="0"/>
                      <a:ext cx="4640940" cy="6480840"/>
                    </a:xfrm>
                    <a:prstGeom prst="rect">
                      <a:avLst/>
                    </a:prstGeom>
                  </pic:spPr>
                </pic:pic>
              </a:graphicData>
            </a:graphic>
          </wp:inline>
        </w:drawing>
      </w:r>
    </w:p>
    <w:p w14:paraId="5DBB732B">
      <w:pPr>
        <w:spacing w:line="10206" w:lineRule="exact"/>
        <w:sectPr>
          <w:footerReference r:id="rId49" w:type="default"/>
          <w:pgSz w:w="11900" w:h="16840"/>
          <w:pgMar w:top="611" w:right="0" w:bottom="312" w:left="0" w:header="357" w:footer="135" w:gutter="0"/>
          <w:cols w:space="720" w:num="1"/>
        </w:sectPr>
      </w:pPr>
    </w:p>
    <w:p w14:paraId="1112145F">
      <w:pPr>
        <w:pStyle w:val="2"/>
        <w:spacing w:line="293" w:lineRule="auto"/>
      </w:pPr>
    </w:p>
    <w:p w14:paraId="4E3B39FD">
      <w:pPr>
        <w:pStyle w:val="2"/>
        <w:spacing w:line="293" w:lineRule="auto"/>
      </w:pPr>
    </w:p>
    <w:p w14:paraId="1CCF5E98">
      <w:pPr>
        <w:spacing w:line="10455" w:lineRule="exact"/>
        <w:ind w:firstLine="2308"/>
      </w:pPr>
      <w:r>
        <w:pict>
          <v:shape id="_x0000_s1040" o:spid="_x0000_s1040" o:spt="136" type="#_x0000_t136" style="position:absolute;left:0pt;margin-left:391.9pt;margin-top:228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86.9pt;margin-top:472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9"/>
        </w:rPr>
        <w:drawing>
          <wp:inline distT="0" distB="0" distL="0" distR="0">
            <wp:extent cx="4640580" cy="66382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0"/>
                    <a:stretch>
                      <a:fillRect/>
                    </a:stretch>
                  </pic:blipFill>
                  <pic:spPr>
                    <a:xfrm>
                      <a:off x="0" y="0"/>
                      <a:ext cx="4640940" cy="6638742"/>
                    </a:xfrm>
                    <a:prstGeom prst="rect">
                      <a:avLst/>
                    </a:prstGeom>
                  </pic:spPr>
                </pic:pic>
              </a:graphicData>
            </a:graphic>
          </wp:inline>
        </w:drawing>
      </w:r>
    </w:p>
    <w:p w14:paraId="049E04D6">
      <w:pPr>
        <w:spacing w:line="10455" w:lineRule="exact"/>
        <w:sectPr>
          <w:footerReference r:id="rId50" w:type="default"/>
          <w:pgSz w:w="11900" w:h="16840"/>
          <w:pgMar w:top="611" w:right="0" w:bottom="312" w:left="0" w:header="357" w:footer="133" w:gutter="0"/>
          <w:cols w:space="720" w:num="1"/>
        </w:sectPr>
      </w:pPr>
    </w:p>
    <w:p w14:paraId="575801CB">
      <w:pPr>
        <w:pStyle w:val="2"/>
        <w:spacing w:line="293" w:lineRule="auto"/>
      </w:pPr>
    </w:p>
    <w:p w14:paraId="561CE021">
      <w:pPr>
        <w:pStyle w:val="2"/>
        <w:spacing w:line="293" w:lineRule="auto"/>
      </w:pPr>
    </w:p>
    <w:p w14:paraId="104454EC">
      <w:pPr>
        <w:spacing w:line="10206" w:lineRule="exact"/>
        <w:ind w:firstLine="2308"/>
      </w:pPr>
      <w:r>
        <w:pict>
          <v:shape id="_x0000_s1042" o:spid="_x0000_s1042" o:spt="136" type="#_x0000_t136" style="position:absolute;left:0pt;margin-left:391.9pt;margin-top:228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1"/>
                    <a:stretch>
                      <a:fillRect/>
                    </a:stretch>
                  </pic:blipFill>
                  <pic:spPr>
                    <a:xfrm>
                      <a:off x="0" y="0"/>
                      <a:ext cx="4640940" cy="6480840"/>
                    </a:xfrm>
                    <a:prstGeom prst="rect">
                      <a:avLst/>
                    </a:prstGeom>
                  </pic:spPr>
                </pic:pic>
              </a:graphicData>
            </a:graphic>
          </wp:inline>
        </w:drawing>
      </w:r>
    </w:p>
    <w:p w14:paraId="07C4EC9C">
      <w:pPr>
        <w:spacing w:line="10206" w:lineRule="exact"/>
        <w:sectPr>
          <w:footerReference r:id="rId51" w:type="default"/>
          <w:pgSz w:w="11900" w:h="16840"/>
          <w:pgMar w:top="611" w:right="0" w:bottom="312" w:left="0" w:header="357" w:footer="135" w:gutter="0"/>
          <w:cols w:space="720" w:num="1"/>
        </w:sectPr>
      </w:pPr>
    </w:p>
    <w:p w14:paraId="7CC516B3">
      <w:pPr>
        <w:pStyle w:val="2"/>
        <w:spacing w:line="293" w:lineRule="auto"/>
      </w:pPr>
    </w:p>
    <w:p w14:paraId="443B12BF">
      <w:pPr>
        <w:pStyle w:val="2"/>
        <w:spacing w:line="293" w:lineRule="auto"/>
      </w:pPr>
    </w:p>
    <w:p w14:paraId="09F31EA1">
      <w:pPr>
        <w:spacing w:line="10206" w:lineRule="exact"/>
        <w:ind w:firstLine="2308"/>
      </w:pPr>
      <w:r>
        <w:pict>
          <v:shape id="_x0000_s1044" o:spid="_x0000_s1044" o:spt="136" type="#_x0000_t136" style="position:absolute;left:0pt;margin-left:391.9pt;margin-top:228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86.9pt;margin-top:472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2"/>
                    <a:stretch>
                      <a:fillRect/>
                    </a:stretch>
                  </pic:blipFill>
                  <pic:spPr>
                    <a:xfrm>
                      <a:off x="0" y="0"/>
                      <a:ext cx="4640940" cy="6480840"/>
                    </a:xfrm>
                    <a:prstGeom prst="rect">
                      <a:avLst/>
                    </a:prstGeom>
                  </pic:spPr>
                </pic:pic>
              </a:graphicData>
            </a:graphic>
          </wp:inline>
        </w:drawing>
      </w:r>
    </w:p>
    <w:p w14:paraId="43A5A7BF">
      <w:pPr>
        <w:spacing w:line="10206" w:lineRule="exact"/>
        <w:sectPr>
          <w:footerReference r:id="rId52" w:type="default"/>
          <w:pgSz w:w="11900" w:h="16840"/>
          <w:pgMar w:top="611" w:right="0" w:bottom="312" w:left="0" w:header="357" w:footer="135" w:gutter="0"/>
          <w:cols w:space="720" w:num="1"/>
        </w:sectPr>
      </w:pPr>
    </w:p>
    <w:p w14:paraId="397F47D1">
      <w:pPr>
        <w:pStyle w:val="2"/>
        <w:spacing w:line="293" w:lineRule="auto"/>
      </w:pPr>
    </w:p>
    <w:p w14:paraId="58431271">
      <w:pPr>
        <w:pStyle w:val="2"/>
        <w:spacing w:line="293" w:lineRule="auto"/>
      </w:pPr>
    </w:p>
    <w:p w14:paraId="15B277FC">
      <w:pPr>
        <w:spacing w:line="10206" w:lineRule="exact"/>
        <w:ind w:firstLine="2308"/>
      </w:pPr>
      <w:r>
        <w:pict>
          <v:shape id="_x0000_s1046" o:spid="_x0000_s1046" o:spt="136" type="#_x0000_t136" style="position:absolute;left:0pt;margin-left:86.9pt;margin-top:472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391.9pt;margin-top:228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3"/>
                    <a:stretch>
                      <a:fillRect/>
                    </a:stretch>
                  </pic:blipFill>
                  <pic:spPr>
                    <a:xfrm>
                      <a:off x="0" y="0"/>
                      <a:ext cx="4640940" cy="6480840"/>
                    </a:xfrm>
                    <a:prstGeom prst="rect">
                      <a:avLst/>
                    </a:prstGeom>
                  </pic:spPr>
                </pic:pic>
              </a:graphicData>
            </a:graphic>
          </wp:inline>
        </w:drawing>
      </w:r>
    </w:p>
    <w:p w14:paraId="3344E2A4">
      <w:pPr>
        <w:spacing w:line="10206" w:lineRule="exact"/>
        <w:sectPr>
          <w:footerReference r:id="rId53" w:type="default"/>
          <w:pgSz w:w="11900" w:h="16840"/>
          <w:pgMar w:top="611" w:right="0" w:bottom="312" w:left="0" w:header="357" w:footer="135" w:gutter="0"/>
          <w:cols w:space="720" w:num="1"/>
        </w:sectPr>
      </w:pPr>
    </w:p>
    <w:p w14:paraId="1E36875A">
      <w:pPr>
        <w:pStyle w:val="2"/>
        <w:spacing w:line="293" w:lineRule="auto"/>
      </w:pPr>
    </w:p>
    <w:p w14:paraId="774F5129">
      <w:pPr>
        <w:pStyle w:val="2"/>
        <w:spacing w:line="293" w:lineRule="auto"/>
      </w:pPr>
    </w:p>
    <w:p w14:paraId="56462E28">
      <w:pPr>
        <w:spacing w:line="10206" w:lineRule="exact"/>
        <w:ind w:firstLine="2308"/>
      </w:pPr>
      <w:r>
        <w:pict>
          <v:shape id="_x0000_s1048" o:spid="_x0000_s1048" o:spt="136" type="#_x0000_t136" style="position:absolute;left:0pt;margin-left:86.9pt;margin-top:472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391.9pt;margin-top:228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4"/>
                    <a:stretch>
                      <a:fillRect/>
                    </a:stretch>
                  </pic:blipFill>
                  <pic:spPr>
                    <a:xfrm>
                      <a:off x="0" y="0"/>
                      <a:ext cx="4640940" cy="6480840"/>
                    </a:xfrm>
                    <a:prstGeom prst="rect">
                      <a:avLst/>
                    </a:prstGeom>
                  </pic:spPr>
                </pic:pic>
              </a:graphicData>
            </a:graphic>
          </wp:inline>
        </w:drawing>
      </w:r>
    </w:p>
    <w:p w14:paraId="07587F07">
      <w:pPr>
        <w:spacing w:line="10206" w:lineRule="exact"/>
        <w:sectPr>
          <w:footerReference r:id="rId54" w:type="default"/>
          <w:pgSz w:w="11900" w:h="16840"/>
          <w:pgMar w:top="611" w:right="0" w:bottom="312" w:left="0" w:header="357" w:footer="135" w:gutter="0"/>
          <w:cols w:space="720" w:num="1"/>
        </w:sectPr>
      </w:pPr>
    </w:p>
    <w:p w14:paraId="5D335AF3">
      <w:pPr>
        <w:pStyle w:val="2"/>
        <w:spacing w:line="293" w:lineRule="auto"/>
      </w:pPr>
    </w:p>
    <w:p w14:paraId="243DE0B0">
      <w:pPr>
        <w:pStyle w:val="2"/>
        <w:spacing w:line="293" w:lineRule="auto"/>
      </w:pPr>
    </w:p>
    <w:p w14:paraId="427F5B8E">
      <w:pPr>
        <w:spacing w:line="10206" w:lineRule="exact"/>
        <w:ind w:firstLine="2308"/>
      </w:pPr>
      <w:r>
        <w:pict>
          <v:shape id="_x0000_s1050" o:spid="_x0000_s1050" o:spt="136" type="#_x0000_t136" style="position:absolute;left:0pt;margin-left:391.9pt;margin-top:228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86.9pt;margin-top:472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5"/>
                    <a:stretch>
                      <a:fillRect/>
                    </a:stretch>
                  </pic:blipFill>
                  <pic:spPr>
                    <a:xfrm>
                      <a:off x="0" y="0"/>
                      <a:ext cx="4640940" cy="6480840"/>
                    </a:xfrm>
                    <a:prstGeom prst="rect">
                      <a:avLst/>
                    </a:prstGeom>
                  </pic:spPr>
                </pic:pic>
              </a:graphicData>
            </a:graphic>
          </wp:inline>
        </w:drawing>
      </w:r>
    </w:p>
    <w:p w14:paraId="45D2BADC">
      <w:pPr>
        <w:spacing w:line="10206" w:lineRule="exact"/>
        <w:sectPr>
          <w:footerReference r:id="rId55" w:type="default"/>
          <w:pgSz w:w="11900" w:h="16840"/>
          <w:pgMar w:top="611" w:right="0" w:bottom="312" w:left="0" w:header="357" w:footer="135" w:gutter="0"/>
          <w:cols w:space="720" w:num="1"/>
        </w:sectPr>
      </w:pPr>
    </w:p>
    <w:p w14:paraId="387AE8C7">
      <w:pPr>
        <w:pStyle w:val="2"/>
        <w:spacing w:line="293" w:lineRule="auto"/>
      </w:pPr>
    </w:p>
    <w:p w14:paraId="0324246B">
      <w:pPr>
        <w:pStyle w:val="2"/>
        <w:spacing w:line="293" w:lineRule="auto"/>
      </w:pPr>
    </w:p>
    <w:p w14:paraId="0EBE1F7B">
      <w:pPr>
        <w:spacing w:line="10455" w:lineRule="exact"/>
        <w:ind w:firstLine="2308"/>
      </w:pPr>
      <w:r>
        <w:pict>
          <v:shape id="_x0000_s1052" o:spid="_x0000_s1052" o:spt="136" type="#_x0000_t136" style="position:absolute;left:0pt;margin-left:391.9pt;margin-top:228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86.9pt;margin-top:472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9"/>
        </w:rPr>
        <w:drawing>
          <wp:inline distT="0" distB="0" distL="0" distR="0">
            <wp:extent cx="4640580" cy="663829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6"/>
                    <a:stretch>
                      <a:fillRect/>
                    </a:stretch>
                  </pic:blipFill>
                  <pic:spPr>
                    <a:xfrm>
                      <a:off x="0" y="0"/>
                      <a:ext cx="4640940" cy="6638742"/>
                    </a:xfrm>
                    <a:prstGeom prst="rect">
                      <a:avLst/>
                    </a:prstGeom>
                  </pic:spPr>
                </pic:pic>
              </a:graphicData>
            </a:graphic>
          </wp:inline>
        </w:drawing>
      </w:r>
    </w:p>
    <w:p w14:paraId="378F1925">
      <w:pPr>
        <w:spacing w:line="10455" w:lineRule="exact"/>
        <w:sectPr>
          <w:footerReference r:id="rId56" w:type="default"/>
          <w:pgSz w:w="11900" w:h="16840"/>
          <w:pgMar w:top="611" w:right="0" w:bottom="312" w:left="0" w:header="357" w:footer="135" w:gutter="0"/>
          <w:cols w:space="720" w:num="1"/>
        </w:sectPr>
      </w:pPr>
    </w:p>
    <w:p w14:paraId="2EA0E1FC">
      <w:pPr>
        <w:pStyle w:val="2"/>
        <w:spacing w:line="293" w:lineRule="auto"/>
      </w:pPr>
    </w:p>
    <w:p w14:paraId="401A2F6D">
      <w:pPr>
        <w:pStyle w:val="2"/>
        <w:spacing w:line="293" w:lineRule="auto"/>
      </w:pPr>
    </w:p>
    <w:p w14:paraId="7334C4BE">
      <w:pPr>
        <w:spacing w:line="10941" w:lineRule="exact"/>
        <w:ind w:firstLine="2308"/>
      </w:pPr>
      <w:r>
        <w:pict>
          <v:shape id="_x0000_s1054" o:spid="_x0000_s1054" o:spt="136" type="#_x0000_t136" style="position:absolute;left:0pt;margin-left:86.9pt;margin-top:472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391.9pt;margin-top:228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8"/>
        </w:rPr>
        <w:drawing>
          <wp:inline distT="0" distB="0" distL="0" distR="0">
            <wp:extent cx="4640580" cy="694753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7"/>
                    <a:stretch>
                      <a:fillRect/>
                    </a:stretch>
                  </pic:blipFill>
                  <pic:spPr>
                    <a:xfrm>
                      <a:off x="0" y="0"/>
                      <a:ext cx="4640940" cy="6947680"/>
                    </a:xfrm>
                    <a:prstGeom prst="rect">
                      <a:avLst/>
                    </a:prstGeom>
                  </pic:spPr>
                </pic:pic>
              </a:graphicData>
            </a:graphic>
          </wp:inline>
        </w:drawing>
      </w:r>
    </w:p>
    <w:p w14:paraId="15409726">
      <w:pPr>
        <w:spacing w:line="10941" w:lineRule="exact"/>
        <w:sectPr>
          <w:footerReference r:id="rId57" w:type="default"/>
          <w:pgSz w:w="11900" w:h="16840"/>
          <w:pgMar w:top="611" w:right="0" w:bottom="312" w:left="0" w:header="357" w:footer="135" w:gutter="0"/>
          <w:cols w:space="720" w:num="1"/>
        </w:sectPr>
      </w:pPr>
    </w:p>
    <w:p w14:paraId="4112954B">
      <w:pPr>
        <w:pStyle w:val="2"/>
        <w:spacing w:line="293" w:lineRule="auto"/>
      </w:pPr>
    </w:p>
    <w:p w14:paraId="58190A2C">
      <w:pPr>
        <w:pStyle w:val="2"/>
        <w:spacing w:line="293" w:lineRule="auto"/>
      </w:pPr>
    </w:p>
    <w:p w14:paraId="4F411DAB">
      <w:pPr>
        <w:spacing w:line="10455" w:lineRule="exact"/>
        <w:ind w:firstLine="2308"/>
      </w:pPr>
      <w:r>
        <w:pict>
          <v:shape id="_x0000_s1056" o:spid="_x0000_s1056" o:spt="136" type="#_x0000_t136" style="position:absolute;left:0pt;margin-left:391.9pt;margin-top:228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86.9pt;margin-top:472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9"/>
        </w:rPr>
        <w:drawing>
          <wp:inline distT="0" distB="0" distL="0" distR="0">
            <wp:extent cx="4640580" cy="66382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8"/>
                    <a:stretch>
                      <a:fillRect/>
                    </a:stretch>
                  </pic:blipFill>
                  <pic:spPr>
                    <a:xfrm>
                      <a:off x="0" y="0"/>
                      <a:ext cx="4640940" cy="6638742"/>
                    </a:xfrm>
                    <a:prstGeom prst="rect">
                      <a:avLst/>
                    </a:prstGeom>
                  </pic:spPr>
                </pic:pic>
              </a:graphicData>
            </a:graphic>
          </wp:inline>
        </w:drawing>
      </w:r>
    </w:p>
    <w:p w14:paraId="1CF0C428">
      <w:pPr>
        <w:spacing w:line="10455" w:lineRule="exact"/>
        <w:sectPr>
          <w:footerReference r:id="rId58" w:type="default"/>
          <w:pgSz w:w="11900" w:h="16840"/>
          <w:pgMar w:top="611" w:right="0" w:bottom="312" w:left="0" w:header="357" w:footer="135" w:gutter="0"/>
          <w:cols w:space="720" w:num="1"/>
        </w:sectPr>
      </w:pPr>
    </w:p>
    <w:p w14:paraId="1A2A768C">
      <w:pPr>
        <w:pStyle w:val="2"/>
        <w:spacing w:line="293" w:lineRule="auto"/>
      </w:pPr>
    </w:p>
    <w:p w14:paraId="44B0A145">
      <w:pPr>
        <w:pStyle w:val="2"/>
        <w:spacing w:line="293" w:lineRule="auto"/>
      </w:pPr>
    </w:p>
    <w:p w14:paraId="066B03D0">
      <w:pPr>
        <w:spacing w:line="10206" w:lineRule="exact"/>
        <w:ind w:firstLine="2308"/>
      </w:pPr>
      <w:r>
        <w:pict>
          <v:shape id="_x0000_s1058" o:spid="_x0000_s1058" o:spt="136" type="#_x0000_t136" style="position:absolute;left:0pt;margin-left:86.9pt;margin-top:472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391.9pt;margin-top:228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9"/>
                    <a:stretch>
                      <a:fillRect/>
                    </a:stretch>
                  </pic:blipFill>
                  <pic:spPr>
                    <a:xfrm>
                      <a:off x="0" y="0"/>
                      <a:ext cx="4640940" cy="6480840"/>
                    </a:xfrm>
                    <a:prstGeom prst="rect">
                      <a:avLst/>
                    </a:prstGeom>
                  </pic:spPr>
                </pic:pic>
              </a:graphicData>
            </a:graphic>
          </wp:inline>
        </w:drawing>
      </w:r>
    </w:p>
    <w:p w14:paraId="69885CE0">
      <w:pPr>
        <w:spacing w:line="10206" w:lineRule="exact"/>
        <w:sectPr>
          <w:footerReference r:id="rId59" w:type="default"/>
          <w:pgSz w:w="11900" w:h="16840"/>
          <w:pgMar w:top="611" w:right="0" w:bottom="312" w:left="0" w:header="357" w:footer="135" w:gutter="0"/>
          <w:cols w:space="720" w:num="1"/>
        </w:sectPr>
      </w:pPr>
    </w:p>
    <w:p w14:paraId="248C2D59">
      <w:pPr>
        <w:pStyle w:val="2"/>
        <w:spacing w:line="293" w:lineRule="auto"/>
      </w:pPr>
    </w:p>
    <w:p w14:paraId="0DA219DD">
      <w:pPr>
        <w:pStyle w:val="2"/>
        <w:spacing w:line="293" w:lineRule="auto"/>
      </w:pPr>
    </w:p>
    <w:p w14:paraId="5D3157EE">
      <w:pPr>
        <w:spacing w:line="11439" w:lineRule="exact"/>
        <w:ind w:firstLine="2308"/>
      </w:pPr>
      <w:r>
        <w:pict>
          <v:shape id="_x0000_s1060" o:spid="_x0000_s1060" o:spt="136" type="#_x0000_t136" style="position:absolute;left:0pt;margin-left:86.9pt;margin-top:472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391.9pt;margin-top:228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8"/>
        </w:rPr>
        <w:drawing>
          <wp:inline distT="0" distB="0" distL="0" distR="0">
            <wp:extent cx="4640580" cy="72631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0"/>
                    <a:stretch>
                      <a:fillRect/>
                    </a:stretch>
                  </pic:blipFill>
                  <pic:spPr>
                    <a:xfrm>
                      <a:off x="0" y="0"/>
                      <a:ext cx="4640940" cy="7263484"/>
                    </a:xfrm>
                    <a:prstGeom prst="rect">
                      <a:avLst/>
                    </a:prstGeom>
                  </pic:spPr>
                </pic:pic>
              </a:graphicData>
            </a:graphic>
          </wp:inline>
        </w:drawing>
      </w:r>
    </w:p>
    <w:p w14:paraId="74F3EAB8">
      <w:pPr>
        <w:spacing w:line="11439" w:lineRule="exact"/>
        <w:sectPr>
          <w:footerReference r:id="rId60" w:type="default"/>
          <w:pgSz w:w="11900" w:h="16840"/>
          <w:pgMar w:top="611" w:right="0" w:bottom="312" w:left="0" w:header="357" w:footer="135" w:gutter="0"/>
          <w:cols w:space="720" w:num="1"/>
        </w:sectPr>
      </w:pPr>
    </w:p>
    <w:p w14:paraId="3AF5C532">
      <w:pPr>
        <w:pStyle w:val="2"/>
        <w:spacing w:line="293" w:lineRule="auto"/>
      </w:pPr>
    </w:p>
    <w:p w14:paraId="472FEBC3">
      <w:pPr>
        <w:pStyle w:val="2"/>
        <w:spacing w:line="293" w:lineRule="auto"/>
      </w:pPr>
    </w:p>
    <w:p w14:paraId="012C1D48">
      <w:pPr>
        <w:spacing w:line="10206" w:lineRule="exact"/>
        <w:ind w:firstLine="2308"/>
      </w:pPr>
      <w:r>
        <w:pict>
          <v:shape id="_x0000_s1062" o:spid="_x0000_s1062" o:spt="136" type="#_x0000_t136" style="position:absolute;left:0pt;margin-left:86.9pt;margin-top:472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391.9pt;margin-top:228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1"/>
                    <a:stretch>
                      <a:fillRect/>
                    </a:stretch>
                  </pic:blipFill>
                  <pic:spPr>
                    <a:xfrm>
                      <a:off x="0" y="0"/>
                      <a:ext cx="4640940" cy="6480840"/>
                    </a:xfrm>
                    <a:prstGeom prst="rect">
                      <a:avLst/>
                    </a:prstGeom>
                  </pic:spPr>
                </pic:pic>
              </a:graphicData>
            </a:graphic>
          </wp:inline>
        </w:drawing>
      </w:r>
    </w:p>
    <w:p w14:paraId="37714BB2">
      <w:pPr>
        <w:spacing w:line="10206" w:lineRule="exact"/>
        <w:sectPr>
          <w:footerReference r:id="rId61" w:type="default"/>
          <w:pgSz w:w="11900" w:h="16840"/>
          <w:pgMar w:top="611" w:right="0" w:bottom="312" w:left="0" w:header="357" w:footer="135" w:gutter="0"/>
          <w:cols w:space="720" w:num="1"/>
        </w:sectPr>
      </w:pPr>
    </w:p>
    <w:p w14:paraId="5F291CE5">
      <w:pPr>
        <w:pStyle w:val="2"/>
        <w:spacing w:line="293" w:lineRule="auto"/>
      </w:pPr>
    </w:p>
    <w:p w14:paraId="1773D154">
      <w:pPr>
        <w:pStyle w:val="2"/>
        <w:spacing w:line="293" w:lineRule="auto"/>
      </w:pPr>
    </w:p>
    <w:p w14:paraId="7CEC1812">
      <w:pPr>
        <w:spacing w:line="10206" w:lineRule="exact"/>
        <w:ind w:firstLine="2308"/>
      </w:pPr>
      <w:r>
        <w:pict>
          <v:shape id="_x0000_s1064" o:spid="_x0000_s1064" o:spt="136" type="#_x0000_t136" style="position:absolute;left:0pt;margin-left:86.9pt;margin-top:472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391.9pt;margin-top:228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2"/>
                    <a:stretch>
                      <a:fillRect/>
                    </a:stretch>
                  </pic:blipFill>
                  <pic:spPr>
                    <a:xfrm>
                      <a:off x="0" y="0"/>
                      <a:ext cx="4640940" cy="6480840"/>
                    </a:xfrm>
                    <a:prstGeom prst="rect">
                      <a:avLst/>
                    </a:prstGeom>
                  </pic:spPr>
                </pic:pic>
              </a:graphicData>
            </a:graphic>
          </wp:inline>
        </w:drawing>
      </w:r>
    </w:p>
    <w:p w14:paraId="36AB234B">
      <w:pPr>
        <w:spacing w:line="10206" w:lineRule="exact"/>
        <w:sectPr>
          <w:footerReference r:id="rId62" w:type="default"/>
          <w:pgSz w:w="11900" w:h="16840"/>
          <w:pgMar w:top="611" w:right="0" w:bottom="312" w:left="0" w:header="357" w:footer="135" w:gutter="0"/>
          <w:cols w:space="720" w:num="1"/>
        </w:sectPr>
      </w:pPr>
    </w:p>
    <w:p w14:paraId="3500D363">
      <w:pPr>
        <w:pStyle w:val="2"/>
        <w:spacing w:line="293" w:lineRule="auto"/>
      </w:pPr>
    </w:p>
    <w:p w14:paraId="78B5A677">
      <w:pPr>
        <w:pStyle w:val="2"/>
        <w:spacing w:line="293" w:lineRule="auto"/>
      </w:pPr>
    </w:p>
    <w:p w14:paraId="511852D0">
      <w:pPr>
        <w:spacing w:line="10206" w:lineRule="exact"/>
        <w:ind w:firstLine="2308"/>
      </w:pPr>
      <w:r>
        <w:pict>
          <v:shape id="_x0000_s1066" o:spid="_x0000_s1066" o:spt="136" type="#_x0000_t136" style="position:absolute;left:0pt;margin-left:86.9pt;margin-top:472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391.9pt;margin-top:228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3"/>
                    <a:stretch>
                      <a:fillRect/>
                    </a:stretch>
                  </pic:blipFill>
                  <pic:spPr>
                    <a:xfrm>
                      <a:off x="0" y="0"/>
                      <a:ext cx="4640940" cy="6480840"/>
                    </a:xfrm>
                    <a:prstGeom prst="rect">
                      <a:avLst/>
                    </a:prstGeom>
                  </pic:spPr>
                </pic:pic>
              </a:graphicData>
            </a:graphic>
          </wp:inline>
        </w:drawing>
      </w:r>
    </w:p>
    <w:p w14:paraId="1D604822">
      <w:pPr>
        <w:spacing w:line="10206" w:lineRule="exact"/>
        <w:sectPr>
          <w:footerReference r:id="rId63" w:type="default"/>
          <w:pgSz w:w="11900" w:h="16840"/>
          <w:pgMar w:top="611" w:right="0" w:bottom="312" w:left="0" w:header="357" w:footer="135" w:gutter="0"/>
          <w:cols w:space="720" w:num="1"/>
        </w:sectPr>
      </w:pPr>
    </w:p>
    <w:p w14:paraId="5147259E">
      <w:pPr>
        <w:pStyle w:val="2"/>
        <w:spacing w:line="286" w:lineRule="auto"/>
      </w:pPr>
    </w:p>
    <w:p w14:paraId="4841BF94">
      <w:pPr>
        <w:pStyle w:val="2"/>
        <w:spacing w:line="286" w:lineRule="auto"/>
      </w:pPr>
    </w:p>
    <w:p w14:paraId="3608BA15">
      <w:pPr>
        <w:spacing w:before="95" w:line="226" w:lineRule="exact"/>
        <w:ind w:left="1260"/>
        <w:outlineLvl w:val="1"/>
        <w:rPr>
          <w:rFonts w:ascii="微软雅黑" w:hAnsi="微软雅黑" w:eastAsia="微软雅黑" w:cs="微软雅黑"/>
          <w:sz w:val="22"/>
          <w:szCs w:val="22"/>
        </w:rPr>
      </w:pPr>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158E3322">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0D529F10">
      <w:pPr>
        <w:spacing w:before="137" w:line="310" w:lineRule="auto"/>
        <w:ind w:left="1263" w:right="1223" w:firstLine="461"/>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31"/>
          <w:sz w:val="23"/>
          <w:szCs w:val="23"/>
        </w:rPr>
        <w:t xml:space="preserve"> </w:t>
      </w:r>
      <w:r>
        <w:rPr>
          <w:rFonts w:ascii="仿宋" w:hAnsi="仿宋" w:eastAsia="仿宋" w:cs="仿宋"/>
          <w:spacing w:val="3"/>
          <w:sz w:val="23"/>
          <w:szCs w:val="23"/>
        </w:rPr>
        <w:t>日，长治高新区科技工业园事业服务中心共有公务用车编制0辆，实有0</w:t>
      </w:r>
      <w:r>
        <w:rPr>
          <w:rFonts w:ascii="仿宋" w:hAnsi="仿宋" w:eastAsia="仿宋" w:cs="仿宋"/>
          <w:sz w:val="23"/>
          <w:szCs w:val="23"/>
        </w:rPr>
        <w:t xml:space="preserve"> </w:t>
      </w:r>
      <w:r>
        <w:rPr>
          <w:rFonts w:ascii="仿宋" w:hAnsi="仿宋" w:eastAsia="仿宋" w:cs="仿宋"/>
          <w:spacing w:val="5"/>
          <w:sz w:val="23"/>
          <w:szCs w:val="23"/>
        </w:rPr>
        <w:t>辆，其中：领导用车0辆，机要通信用车0辆，应急保障用车0辆，执法执勤用车0辆，特种专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5C4F6CCF">
      <w:pPr>
        <w:spacing w:before="5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3CFA1328">
      <w:pPr>
        <w:spacing w:before="123" w:line="306" w:lineRule="auto"/>
        <w:ind w:left="1263" w:right="1223" w:firstLine="461"/>
        <w:rPr>
          <w:rFonts w:ascii="仿宋" w:hAnsi="仿宋" w:eastAsia="仿宋" w:cs="仿宋"/>
          <w:sz w:val="23"/>
          <w:szCs w:val="23"/>
        </w:rPr>
      </w:pPr>
      <w:r>
        <w:rPr>
          <w:rFonts w:ascii="仿宋" w:hAnsi="仿宋" w:eastAsia="仿宋" w:cs="仿宋"/>
          <w:spacing w:val="1"/>
          <w:sz w:val="23"/>
          <w:szCs w:val="23"/>
        </w:rPr>
        <w:t>截至2025年4月7</w:t>
      </w:r>
      <w:r>
        <w:rPr>
          <w:rFonts w:ascii="仿宋" w:hAnsi="仿宋" w:eastAsia="仿宋" w:cs="仿宋"/>
          <w:spacing w:val="-49"/>
          <w:sz w:val="23"/>
          <w:szCs w:val="23"/>
        </w:rPr>
        <w:t xml:space="preserve"> </w:t>
      </w:r>
      <w:r>
        <w:rPr>
          <w:rFonts w:ascii="仿宋" w:hAnsi="仿宋" w:eastAsia="仿宋" w:cs="仿宋"/>
          <w:spacing w:val="1"/>
          <w:sz w:val="23"/>
          <w:szCs w:val="23"/>
        </w:rPr>
        <w:t>日，长治高新区科技工业园事业服务中心使</w:t>
      </w:r>
      <w:r>
        <w:rPr>
          <w:rFonts w:ascii="仿宋" w:hAnsi="仿宋" w:eastAsia="仿宋" w:cs="仿宋"/>
          <w:sz w:val="23"/>
          <w:szCs w:val="23"/>
        </w:rPr>
        <w:t xml:space="preserve">用的办公用房建筑总面积648 </w:t>
      </w:r>
      <w:r>
        <w:rPr>
          <w:rFonts w:ascii="仿宋" w:hAnsi="仿宋" w:eastAsia="仿宋" w:cs="仿宋"/>
          <w:spacing w:val="-4"/>
          <w:sz w:val="23"/>
          <w:szCs w:val="23"/>
        </w:rPr>
        <w:t>平方米。</w:t>
      </w:r>
    </w:p>
    <w:p w14:paraId="55D319BB">
      <w:pPr>
        <w:spacing w:before="4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440D40E5">
      <w:pPr>
        <w:spacing w:before="123" w:line="315" w:lineRule="auto"/>
        <w:ind w:left="1263" w:right="1223" w:firstLine="461"/>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46"/>
          <w:sz w:val="23"/>
          <w:szCs w:val="23"/>
        </w:rPr>
        <w:t xml:space="preserve"> </w:t>
      </w:r>
      <w:r>
        <w:rPr>
          <w:rFonts w:ascii="仿宋" w:hAnsi="仿宋" w:eastAsia="仿宋" w:cs="仿宋"/>
          <w:spacing w:val="3"/>
          <w:sz w:val="23"/>
          <w:szCs w:val="23"/>
        </w:rPr>
        <w:t>日，长治高新区科技工业园事业服务中心占有使用价值50万元（原值）</w:t>
      </w:r>
      <w:r>
        <w:rPr>
          <w:rFonts w:ascii="仿宋" w:hAnsi="仿宋" w:eastAsia="仿宋" w:cs="仿宋"/>
          <w:sz w:val="23"/>
          <w:szCs w:val="23"/>
        </w:rPr>
        <w:t xml:space="preserve"> </w:t>
      </w:r>
      <w:r>
        <w:rPr>
          <w:rFonts w:ascii="仿宋" w:hAnsi="仿宋" w:eastAsia="仿宋" w:cs="仿宋"/>
          <w:spacing w:val="5"/>
          <w:sz w:val="23"/>
          <w:szCs w:val="23"/>
        </w:rPr>
        <w:t>以上的通用设备0台（套</w:t>
      </w:r>
      <w:r>
        <w:rPr>
          <w:rFonts w:ascii="仿宋" w:hAnsi="仿宋" w:eastAsia="仿宋" w:cs="仿宋"/>
          <w:spacing w:val="16"/>
          <w:sz w:val="23"/>
          <w:szCs w:val="23"/>
        </w:rPr>
        <w:t>）；</w:t>
      </w:r>
      <w:r>
        <w:rPr>
          <w:rFonts w:ascii="仿宋" w:hAnsi="仿宋" w:eastAsia="仿宋" w:cs="仿宋"/>
          <w:spacing w:val="5"/>
          <w:sz w:val="23"/>
          <w:szCs w:val="23"/>
        </w:rPr>
        <w:t>长治高新区科技工业</w:t>
      </w:r>
      <w:r>
        <w:rPr>
          <w:rFonts w:ascii="仿宋" w:hAnsi="仿宋" w:eastAsia="仿宋" w:cs="仿宋"/>
          <w:spacing w:val="4"/>
          <w:sz w:val="23"/>
          <w:szCs w:val="23"/>
        </w:rPr>
        <w:t>园事业服务中心占有使用价值100万元（原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7376A9B8">
      <w:pPr>
        <w:spacing w:before="32" w:line="227" w:lineRule="exact"/>
        <w:ind w:left="1260"/>
        <w:outlineLvl w:val="1"/>
        <w:rPr>
          <w:rFonts w:ascii="微软雅黑" w:hAnsi="微软雅黑" w:eastAsia="微软雅黑" w:cs="微软雅黑"/>
          <w:sz w:val="22"/>
          <w:szCs w:val="22"/>
        </w:rPr>
      </w:pPr>
      <w:r>
        <w:rPr>
          <w:rFonts w:ascii="微软雅黑" w:hAnsi="微软雅黑" w:eastAsia="微软雅黑" w:cs="微软雅黑"/>
          <w:spacing w:val="7"/>
          <w:position w:val="-1"/>
          <w:sz w:val="22"/>
          <w:szCs w:val="22"/>
        </w:rPr>
        <w:t>十二、其他说明</w:t>
      </w:r>
    </w:p>
    <w:p w14:paraId="0358EF14">
      <w:pPr>
        <w:spacing w:before="174" w:line="221" w:lineRule="auto"/>
        <w:ind w:left="1725"/>
        <w:outlineLvl w:val="2"/>
        <w:rPr>
          <w:rFonts w:ascii="仿宋" w:hAnsi="仿宋" w:eastAsia="仿宋" w:cs="仿宋"/>
          <w:sz w:val="23"/>
          <w:szCs w:val="23"/>
        </w:rPr>
      </w:pPr>
      <w:r>
        <w:rPr>
          <w:rFonts w:ascii="仿宋" w:hAnsi="仿宋" w:eastAsia="仿宋" w:cs="仿宋"/>
          <w:spacing w:val="-1"/>
          <w:sz w:val="23"/>
          <w:szCs w:val="23"/>
        </w:rPr>
        <w:t>（一）政府购买服务指导性目录</w:t>
      </w:r>
    </w:p>
    <w:p w14:paraId="538E1E0F">
      <w:pPr>
        <w:spacing w:before="266" w:line="221" w:lineRule="auto"/>
        <w:ind w:left="1726"/>
        <w:rPr>
          <w:rFonts w:ascii="仿宋" w:hAnsi="仿宋" w:eastAsia="仿宋" w:cs="仿宋"/>
          <w:sz w:val="23"/>
          <w:szCs w:val="23"/>
        </w:rPr>
      </w:pPr>
      <w:r>
        <w:rPr>
          <w:rFonts w:ascii="仿宋" w:hAnsi="仿宋" w:eastAsia="仿宋" w:cs="仿宋"/>
          <w:spacing w:val="-1"/>
          <w:sz w:val="23"/>
          <w:szCs w:val="23"/>
        </w:rPr>
        <w:t>本单位无政府购买服务指导性目录。</w:t>
      </w:r>
    </w:p>
    <w:p w14:paraId="625CA10B">
      <w:pPr>
        <w:spacing w:before="255" w:line="222" w:lineRule="auto"/>
        <w:ind w:left="1725"/>
        <w:outlineLvl w:val="2"/>
        <w:rPr>
          <w:rFonts w:ascii="仿宋" w:hAnsi="仿宋" w:eastAsia="仿宋" w:cs="仿宋"/>
          <w:sz w:val="23"/>
          <w:szCs w:val="23"/>
        </w:rPr>
      </w:pPr>
      <w:r>
        <w:rPr>
          <w:rFonts w:ascii="仿宋" w:hAnsi="仿宋" w:eastAsia="仿宋" w:cs="仿宋"/>
          <w:spacing w:val="-3"/>
          <w:sz w:val="23"/>
          <w:szCs w:val="23"/>
        </w:rPr>
        <w:t>（二）其他</w:t>
      </w:r>
    </w:p>
    <w:p w14:paraId="0E5002A8">
      <w:pPr>
        <w:spacing w:before="253" w:line="221" w:lineRule="auto"/>
        <w:ind w:left="1726"/>
        <w:rPr>
          <w:rFonts w:ascii="仿宋" w:hAnsi="仿宋" w:eastAsia="仿宋" w:cs="仿宋"/>
          <w:sz w:val="23"/>
          <w:szCs w:val="23"/>
        </w:rPr>
      </w:pPr>
      <w:r>
        <w:rPr>
          <w:rFonts w:ascii="仿宋" w:hAnsi="仿宋" w:eastAsia="仿宋" w:cs="仿宋"/>
          <w:spacing w:val="-2"/>
          <w:sz w:val="23"/>
          <w:szCs w:val="23"/>
        </w:rPr>
        <w:t>本单位无专项资金。</w:t>
      </w:r>
    </w:p>
    <w:p w14:paraId="4592FBD0">
      <w:pPr>
        <w:spacing w:line="221" w:lineRule="auto"/>
        <w:rPr>
          <w:rFonts w:ascii="仿宋" w:hAnsi="仿宋" w:eastAsia="仿宋" w:cs="仿宋"/>
          <w:sz w:val="23"/>
          <w:szCs w:val="23"/>
        </w:rPr>
        <w:sectPr>
          <w:headerReference r:id="rId64" w:type="default"/>
          <w:footerReference r:id="rId65" w:type="default"/>
          <w:pgSz w:w="11900" w:h="16840"/>
          <w:pgMar w:top="611" w:right="0" w:bottom="312" w:left="0" w:header="357" w:footer="136" w:gutter="0"/>
          <w:cols w:space="720" w:num="1"/>
        </w:sectPr>
      </w:pPr>
    </w:p>
    <w:p w14:paraId="08AAEE92">
      <w:pPr>
        <w:pStyle w:val="2"/>
        <w:spacing w:line="285" w:lineRule="auto"/>
      </w:pPr>
    </w:p>
    <w:p w14:paraId="495B6828">
      <w:pPr>
        <w:pStyle w:val="2"/>
        <w:spacing w:line="285" w:lineRule="auto"/>
      </w:pPr>
    </w:p>
    <w:p w14:paraId="4E854009">
      <w:pPr>
        <w:spacing w:before="94" w:line="228" w:lineRule="exact"/>
        <w:ind w:left="4986"/>
        <w:outlineLvl w:val="0"/>
        <w:rPr>
          <w:rFonts w:ascii="微软雅黑" w:hAnsi="微软雅黑" w:eastAsia="微软雅黑" w:cs="微软雅黑"/>
          <w:sz w:val="22"/>
          <w:szCs w:val="22"/>
        </w:rPr>
      </w:pPr>
      <w:r>
        <w:rPr>
          <w:rFonts w:ascii="微软雅黑" w:hAnsi="微软雅黑" w:eastAsia="微软雅黑" w:cs="微软雅黑"/>
          <w:spacing w:val="15"/>
          <w:position w:val="-1"/>
          <w:sz w:val="22"/>
          <w:szCs w:val="22"/>
        </w:rPr>
        <w:t>第四部分 名词解释</w:t>
      </w:r>
    </w:p>
    <w:p w14:paraId="4414A704">
      <w:pPr>
        <w:spacing w:before="306" w:line="279"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79B8FE74">
      <w:pPr>
        <w:spacing w:before="116" w:line="220"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60E7E8D7">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8648EC8">
      <w:pPr>
        <w:spacing w:before="124"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46B0F1D6">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6F5C7796">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49A330E8">
      <w:pPr>
        <w:spacing w:before="166" w:line="306"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3F31949B">
      <w:pPr>
        <w:spacing w:before="69"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378223C5">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01E4D9E">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7453A16E">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21CBD204">
      <w:pPr>
        <w:spacing w:before="133"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6E9F29F5">
      <w:pPr>
        <w:spacing w:before="125"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6" w:type="default"/>
      <w:footerReference r:id="rId67" w:type="default"/>
      <w:pgSz w:w="11900" w:h="16840"/>
      <w:pgMar w:top="611" w:right="0" w:bottom="312" w:left="0" w:header="357" w:footer="1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F55B">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563F6">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2BE3B">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2070">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36C55">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BFEAA">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DBE8">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05690">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4F8B">
    <w:pPr>
      <w:spacing w:line="174"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EAB4">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13A6">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AA19F">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7F01">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C828D">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CB8B3">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9703B">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E575">
    <w:pPr>
      <w:spacing w:line="170"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A2AE0">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2227">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AECBB">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4613">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F97D">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D8D79">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04A3B">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F1F8D">
    <w:pPr>
      <w:spacing w:line="172"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86C9C">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22E9D">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9EC6A">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9BEC">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9ACC">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F8B46">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FD01F">
    <w:pPr>
      <w:spacing w:line="171" w:lineRule="auto"/>
      <w:ind w:left="5886"/>
      <w:rPr>
        <w:rFonts w:ascii="华文宋体" w:hAnsi="华文宋体" w:eastAsia="华文宋体" w:cs="华文宋体"/>
        <w:sz w:val="16"/>
        <w:szCs w:val="16"/>
      </w:rPr>
    </w:pPr>
    <w:bookmarkStart w:id="77" w:name="bookmark49"/>
    <w:bookmarkEnd w:id="77"/>
    <w:r>
      <w:rPr>
        <w:rFonts w:ascii="华文宋体" w:hAnsi="华文宋体" w:eastAsia="华文宋体" w:cs="华文宋体"/>
        <w:spacing w:val="5"/>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44E36">
    <w:pPr>
      <w:spacing w:line="171" w:lineRule="auto"/>
      <w:ind w:left="5886"/>
      <w:rPr>
        <w:rFonts w:ascii="华文宋体" w:hAnsi="华文宋体" w:eastAsia="华文宋体" w:cs="华文宋体"/>
        <w:sz w:val="16"/>
        <w:szCs w:val="16"/>
      </w:rPr>
    </w:pPr>
    <w:bookmarkStart w:id="78" w:name="bookmark50"/>
    <w:bookmarkEnd w:id="78"/>
    <w:r>
      <w:rPr>
        <w:rFonts w:ascii="华文宋体" w:hAnsi="华文宋体" w:eastAsia="华文宋体" w:cs="华文宋体"/>
        <w:spacing w:val="5"/>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CC194">
    <w:pPr>
      <w:spacing w:line="170" w:lineRule="auto"/>
      <w:ind w:left="8286"/>
      <w:rPr>
        <w:rFonts w:ascii="华文宋体" w:hAnsi="华文宋体" w:eastAsia="华文宋体" w:cs="华文宋体"/>
        <w:sz w:val="16"/>
        <w:szCs w:val="16"/>
      </w:rPr>
    </w:pPr>
    <w:r>
      <w:rPr>
        <w:rFonts w:ascii="华文宋体" w:hAnsi="华文宋体" w:eastAsia="华文宋体" w:cs="华文宋体"/>
        <w:spacing w:val="7"/>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861D">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1E1B">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388EE">
    <w:pPr>
      <w:spacing w:line="170" w:lineRule="auto"/>
      <w:ind w:left="5886"/>
      <w:rPr>
        <w:rFonts w:ascii="华文宋体" w:hAnsi="华文宋体" w:eastAsia="华文宋体" w:cs="华文宋体"/>
        <w:sz w:val="16"/>
        <w:szCs w:val="16"/>
      </w:rPr>
    </w:pPr>
    <w:r>
      <w:rPr>
        <w:rFonts w:ascii="华文宋体" w:hAnsi="华文宋体" w:eastAsia="华文宋体" w:cs="华文宋体"/>
        <w:spacing w:val="5"/>
        <w:sz w:val="16"/>
        <w:szCs w:val="16"/>
      </w:rPr>
      <w:t>-42-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B4880">
    <w:pPr>
      <w:spacing w:line="170" w:lineRule="auto"/>
      <w:ind w:left="8286"/>
      <w:rPr>
        <w:rFonts w:ascii="华文宋体" w:hAnsi="华文宋体" w:eastAsia="华文宋体" w:cs="华文宋体"/>
        <w:sz w:val="16"/>
        <w:szCs w:val="16"/>
      </w:rPr>
    </w:pPr>
    <w:r>
      <w:rPr>
        <w:rFonts w:ascii="华文宋体" w:hAnsi="华文宋体" w:eastAsia="华文宋体" w:cs="华文宋体"/>
        <w:spacing w:val="7"/>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2CDD4">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2E373">
    <w:pPr>
      <w:spacing w:line="173"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D61C">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56E1">
    <w:pPr>
      <w:spacing w:line="171" w:lineRule="auto"/>
      <w:ind w:left="5886"/>
      <w:rPr>
        <w:rFonts w:ascii="华文宋体" w:hAnsi="华文宋体" w:eastAsia="华文宋体" w:cs="华文宋体"/>
        <w:sz w:val="16"/>
        <w:szCs w:val="16"/>
      </w:rPr>
    </w:pPr>
    <w:r>
      <w:rPr>
        <w:rFonts w:ascii="华文宋体" w:hAnsi="华文宋体" w:eastAsia="华文宋体" w:cs="华文宋体"/>
        <w:spacing w:val="7"/>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64B55">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A6478">
    <w:pPr>
      <w:spacing w:before="1" w:line="227" w:lineRule="auto"/>
      <w:ind w:left="646"/>
      <w:rPr>
        <w:rFonts w:ascii="华文宋体" w:hAnsi="华文宋体" w:eastAsia="华文宋体" w:cs="华文宋体"/>
        <w:sz w:val="16"/>
        <w:szCs w:val="16"/>
      </w:rPr>
    </w:pPr>
    <w:r>
      <w:pict>
        <v:shape id="PowerPlusWaterMarkObject154" o:spid="_x0000_s2125" o:spt="136" type="#_x0000_t136" style="position:absolute;left:0pt;margin-left:86.9pt;margin-top:26.2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1AF2">
    <w:pPr>
      <w:spacing w:before="1" w:line="227" w:lineRule="auto"/>
      <w:ind w:left="646"/>
      <w:rPr>
        <w:rFonts w:ascii="华文宋体" w:hAnsi="华文宋体" w:eastAsia="华文宋体" w:cs="华文宋体"/>
        <w:sz w:val="16"/>
        <w:szCs w:val="16"/>
      </w:rPr>
    </w:pPr>
    <w:r>
      <w:pict>
        <v:shape id="PowerPlusWaterMarkObject172" o:spid="_x0000_s2134" o:spt="136" type="#_x0000_t136" style="position:absolute;left:0pt;margin-left:86.9pt;margin-top:26.2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0C24">
    <w:pPr>
      <w:spacing w:before="1" w:line="227" w:lineRule="auto"/>
      <w:ind w:left="646"/>
      <w:rPr>
        <w:rFonts w:ascii="华文宋体" w:hAnsi="华文宋体" w:eastAsia="华文宋体" w:cs="华文宋体"/>
        <w:sz w:val="16"/>
        <w:szCs w:val="16"/>
      </w:rPr>
    </w:pPr>
    <w:r>
      <w:pict>
        <v:shape id="PowerPlusWaterMarkObject190" o:spid="_x0000_s2143" o:spt="136" type="#_x0000_t136" style="position:absolute;left:0pt;margin-left:86.9pt;margin-top:26.2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5A22">
    <w:pPr>
      <w:spacing w:before="1"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6.2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1AF2">
    <w:pPr>
      <w:spacing w:before="1" w:line="227" w:lineRule="auto"/>
      <w:ind w:left="646"/>
      <w:rPr>
        <w:rFonts w:ascii="华文宋体" w:hAnsi="华文宋体" w:eastAsia="华文宋体" w:cs="华文宋体"/>
        <w:sz w:val="16"/>
        <w:szCs w:val="16"/>
      </w:rPr>
    </w:pPr>
    <w:r>
      <w:pict>
        <v:shape id="PowerPlusWaterMarkObject172" o:spid="_x0000_s2134" o:spt="136" type="#_x0000_t136" style="position:absolute;left:0pt;margin-left:86.9pt;margin-top:26.2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5A22">
    <w:pPr>
      <w:spacing w:before="1"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6.2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1AF2">
    <w:pPr>
      <w:spacing w:before="1" w:line="227" w:lineRule="auto"/>
      <w:ind w:left="646"/>
      <w:rPr>
        <w:rFonts w:ascii="华文宋体" w:hAnsi="华文宋体" w:eastAsia="华文宋体" w:cs="华文宋体"/>
        <w:sz w:val="16"/>
        <w:szCs w:val="16"/>
      </w:rPr>
    </w:pPr>
    <w:r>
      <w:pict>
        <v:shape id="PowerPlusWaterMarkObject172" o:spid="_x0000_s2134" o:spt="136" type="#_x0000_t136" style="position:absolute;left:0pt;margin-left:86.9pt;margin-top:26.2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63DA">
    <w:pPr>
      <w:spacing w:before="1" w:line="227" w:lineRule="auto"/>
      <w:ind w:left="646"/>
      <w:rPr>
        <w:rFonts w:ascii="华文宋体" w:hAnsi="华文宋体" w:eastAsia="华文宋体" w:cs="华文宋体"/>
        <w:sz w:val="16"/>
        <w:szCs w:val="16"/>
      </w:rPr>
    </w:pPr>
    <w:r>
      <w:pict>
        <v:shape id="PowerPlusWaterMarkObject208" o:spid="_x0000_s2152" o:spt="136" type="#_x0000_t136" style="position:absolute;left:0pt;margin-left:86.9pt;margin-top:26.2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7D28D">
    <w:pPr>
      <w:spacing w:before="1" w:line="227" w:lineRule="auto"/>
      <w:ind w:left="646"/>
      <w:rPr>
        <w:rFonts w:ascii="华文宋体" w:hAnsi="华文宋体" w:eastAsia="华文宋体" w:cs="华文宋体"/>
        <w:sz w:val="16"/>
        <w:szCs w:val="16"/>
      </w:rPr>
    </w:pPr>
    <w:r>
      <w:pict>
        <v:shape id="PowerPlusWaterMarkObject226" o:spid="_x0000_s2161" o:spt="136" type="#_x0000_t136" style="position:absolute;left:0pt;margin-left:86.9pt;margin-top:26.2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C082">
    <w:pPr>
      <w:spacing w:before="1" w:line="227" w:lineRule="auto"/>
      <w:ind w:left="646"/>
      <w:rPr>
        <w:rFonts w:ascii="华文宋体" w:hAnsi="华文宋体" w:eastAsia="华文宋体" w:cs="华文宋体"/>
        <w:sz w:val="16"/>
        <w:szCs w:val="16"/>
      </w:rPr>
    </w:pPr>
    <w:r>
      <w:pict>
        <v:shape id="PowerPlusWaterMarkObject244" o:spid="_x0000_s2170" o:spt="136" type="#_x0000_t136" style="position:absolute;left:0pt;margin-left:86.9pt;margin-top:26.2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F4B4">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D2E7">
    <w:pPr>
      <w:spacing w:before="1" w:line="227" w:lineRule="auto"/>
      <w:ind w:left="646"/>
      <w:rPr>
        <w:rFonts w:ascii="华文宋体" w:hAnsi="华文宋体" w:eastAsia="华文宋体" w:cs="华文宋体"/>
        <w:sz w:val="16"/>
        <w:szCs w:val="16"/>
      </w:rPr>
    </w:pPr>
    <w:r>
      <w:pict>
        <v:shape id="PowerPlusWaterMarkObject86" o:spid="_x0000_s2091" o:spt="136" type="#_x0000_t136" style="position:absolute;left:0pt;margin-left:86.9pt;margin-top:26.2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E4CB">
    <w:pPr>
      <w:spacing w:before="1" w:line="227" w:lineRule="auto"/>
      <w:ind w:left="646"/>
      <w:rPr>
        <w:rFonts w:ascii="华文宋体" w:hAnsi="华文宋体" w:eastAsia="华文宋体" w:cs="华文宋体"/>
        <w:sz w:val="16"/>
        <w:szCs w:val="16"/>
      </w:rPr>
    </w:pPr>
    <w:r>
      <w:pict>
        <v:shape id="PowerPlusWaterMarkObject342" o:spid="_x0000_s2177" o:spt="136" type="#_x0000_t136" style="position:absolute;left:0pt;margin-left:86.9pt;margin-top:26.2pt;height:18.85pt;width:119.4pt;rotation:21626880f;z-index:-251517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44" o:spid="_x0000_s2178" o:spt="136" type="#_x0000_t136" style="position:absolute;left:0pt;margin-left:-13.05pt;margin-top:288.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6" o:spid="_x0000_s2179"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8" o:spid="_x0000_s2180" o:spt="136" type="#_x0000_t136" style="position:absolute;left:0pt;margin-left:391.9pt;margin-top:288.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0" o:spid="_x0000_s2181" o:spt="136" type="#_x0000_t136" style="position:absolute;left:0pt;margin-left:86.9pt;margin-top:532.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2" o:spid="_x0000_s2182"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4" o:spid="_x0000_s2183"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6" o:spid="_x0000_s2184" o:spt="136" type="#_x0000_t136" style="position:absolute;left:0pt;margin-left:391.9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5" o:spid="_x0000_s2185"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12F94">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5A22">
    <w:pPr>
      <w:spacing w:before="1"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6.2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964ED">
    <w:pPr>
      <w:spacing w:before="1" w:line="227" w:lineRule="auto"/>
      <w:ind w:left="646"/>
      <w:rPr>
        <w:rFonts w:ascii="华文宋体" w:hAnsi="华文宋体" w:eastAsia="华文宋体" w:cs="华文宋体"/>
        <w:sz w:val="16"/>
        <w:szCs w:val="16"/>
      </w:rPr>
    </w:pPr>
    <w:r>
      <w:pict>
        <v:shape id="PowerPlusWaterMarkObject68" o:spid="_x0000_s2082" o:spt="136" type="#_x0000_t136" style="position:absolute;left:0pt;margin-left:86.9pt;margin-top:26.2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D2E7">
    <w:pPr>
      <w:spacing w:before="1" w:line="227" w:lineRule="auto"/>
      <w:ind w:left="646"/>
      <w:rPr>
        <w:rFonts w:ascii="华文宋体" w:hAnsi="华文宋体" w:eastAsia="华文宋体" w:cs="华文宋体"/>
        <w:sz w:val="16"/>
        <w:szCs w:val="16"/>
      </w:rPr>
    </w:pPr>
    <w:r>
      <w:pict>
        <v:shape id="PowerPlusWaterMarkObject86" o:spid="_x0000_s2091" o:spt="136" type="#_x0000_t136" style="position:absolute;left:0pt;margin-left:86.9pt;margin-top:26.2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D9519">
    <w:pPr>
      <w:spacing w:before="1" w:line="227" w:lineRule="auto"/>
      <w:ind w:left="646"/>
      <w:rPr>
        <w:rFonts w:ascii="华文宋体" w:hAnsi="华文宋体" w:eastAsia="华文宋体" w:cs="华文宋体"/>
        <w:sz w:val="16"/>
        <w:szCs w:val="16"/>
      </w:rPr>
    </w:pPr>
    <w:r>
      <w:pict>
        <v:shape id="PowerPlusWaterMarkObject104" o:spid="_x0000_s2100" o:spt="136" type="#_x0000_t136" style="position:absolute;left:0pt;margin-left:-13.05pt;margin-top:27.2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77D94">
    <w:pPr>
      <w:spacing w:before="1" w:line="227" w:lineRule="auto"/>
      <w:ind w:left="646"/>
      <w:rPr>
        <w:rFonts w:ascii="华文宋体" w:hAnsi="华文宋体" w:eastAsia="华文宋体" w:cs="华文宋体"/>
        <w:sz w:val="16"/>
        <w:szCs w:val="16"/>
      </w:rPr>
    </w:pPr>
    <w:r>
      <w:pict>
        <v:shape id="PowerPlusWaterMarkObject120" o:spid="_x0000_s2108" o:spt="136" type="#_x0000_t136" style="position:absolute;left:0pt;margin-left:-13.05pt;margin-top:27.2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3BF5">
    <w:pPr>
      <w:spacing w:before="1" w:line="227" w:lineRule="auto"/>
      <w:ind w:left="646"/>
      <w:rPr>
        <w:rFonts w:ascii="华文宋体" w:hAnsi="华文宋体" w:eastAsia="华文宋体" w:cs="华文宋体"/>
        <w:sz w:val="16"/>
        <w:szCs w:val="16"/>
      </w:rPr>
    </w:pPr>
    <w:r>
      <w:pict>
        <v:shape id="PowerPlusWaterMarkObject136" o:spid="_x0000_s2116" o:spt="136" type="#_x0000_t136" style="position:absolute;left:0pt;margin-left:86.9pt;margin-top:26.2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长治高新区科技工业园事业服务中心2025年单位预算公开报告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FFC72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25.png"/><Relationship Id="rId92" Type="http://schemas.openxmlformats.org/officeDocument/2006/relationships/image" Target="media/image24.png"/><Relationship Id="rId91" Type="http://schemas.openxmlformats.org/officeDocument/2006/relationships/image" Target="media/image23.png"/><Relationship Id="rId90" Type="http://schemas.openxmlformats.org/officeDocument/2006/relationships/image" Target="media/image22.png"/><Relationship Id="rId9" Type="http://schemas.openxmlformats.org/officeDocument/2006/relationships/footer" Target="footer1.xml"/><Relationship Id="rId89" Type="http://schemas.openxmlformats.org/officeDocument/2006/relationships/image" Target="media/image21.png"/><Relationship Id="rId88" Type="http://schemas.openxmlformats.org/officeDocument/2006/relationships/image" Target="media/image20.png"/><Relationship Id="rId87" Type="http://schemas.openxmlformats.org/officeDocument/2006/relationships/image" Target="media/image19.png"/><Relationship Id="rId86" Type="http://schemas.openxmlformats.org/officeDocument/2006/relationships/image" Target="media/image18.png"/><Relationship Id="rId85" Type="http://schemas.openxmlformats.org/officeDocument/2006/relationships/image" Target="media/image17.png"/><Relationship Id="rId84" Type="http://schemas.openxmlformats.org/officeDocument/2006/relationships/image" Target="media/image16.png"/><Relationship Id="rId83" Type="http://schemas.openxmlformats.org/officeDocument/2006/relationships/image" Target="media/image15.png"/><Relationship Id="rId82" Type="http://schemas.openxmlformats.org/officeDocument/2006/relationships/image" Target="media/image14.png"/><Relationship Id="rId81" Type="http://schemas.openxmlformats.org/officeDocument/2006/relationships/image" Target="media/image13.png"/><Relationship Id="rId80" Type="http://schemas.openxmlformats.org/officeDocument/2006/relationships/image" Target="media/image12.png"/><Relationship Id="rId8" Type="http://schemas.openxmlformats.org/officeDocument/2006/relationships/header" Target="header4.xml"/><Relationship Id="rId79" Type="http://schemas.openxmlformats.org/officeDocument/2006/relationships/image" Target="media/image11.png"/><Relationship Id="rId78" Type="http://schemas.openxmlformats.org/officeDocument/2006/relationships/image" Target="media/image10.png"/><Relationship Id="rId77" Type="http://schemas.openxmlformats.org/officeDocument/2006/relationships/image" Target="media/image9.png"/><Relationship Id="rId76" Type="http://schemas.openxmlformats.org/officeDocument/2006/relationships/image" Target="media/image8.png"/><Relationship Id="rId75" Type="http://schemas.openxmlformats.org/officeDocument/2006/relationships/image" Target="media/image7.png"/><Relationship Id="rId74" Type="http://schemas.openxmlformats.org/officeDocument/2006/relationships/image" Target="media/image6.png"/><Relationship Id="rId73" Type="http://schemas.openxmlformats.org/officeDocument/2006/relationships/image" Target="media/image5.png"/><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image" Target="media/image2.png"/><Relationship Id="rId7" Type="http://schemas.openxmlformats.org/officeDocument/2006/relationships/header" Target="header3.xml"/><Relationship Id="rId69" Type="http://schemas.openxmlformats.org/officeDocument/2006/relationships/image" Target="media/image1.png"/><Relationship Id="rId68" Type="http://schemas.openxmlformats.org/officeDocument/2006/relationships/theme" Target="theme/theme1.xml"/><Relationship Id="rId67" Type="http://schemas.openxmlformats.org/officeDocument/2006/relationships/footer" Target="footer42.xml"/><Relationship Id="rId66" Type="http://schemas.openxmlformats.org/officeDocument/2006/relationships/header" Target="header21.xml"/><Relationship Id="rId65" Type="http://schemas.openxmlformats.org/officeDocument/2006/relationships/footer" Target="footer41.xml"/><Relationship Id="rId64" Type="http://schemas.openxmlformats.org/officeDocument/2006/relationships/header" Target="header20.xml"/><Relationship Id="rId63" Type="http://schemas.openxmlformats.org/officeDocument/2006/relationships/footer" Target="footer40.xml"/><Relationship Id="rId62" Type="http://schemas.openxmlformats.org/officeDocument/2006/relationships/footer" Target="footer39.xml"/><Relationship Id="rId61" Type="http://schemas.openxmlformats.org/officeDocument/2006/relationships/footer" Target="footer38.xml"/><Relationship Id="rId60" Type="http://schemas.openxmlformats.org/officeDocument/2006/relationships/footer" Target="footer37.xml"/><Relationship Id="rId6" Type="http://schemas.openxmlformats.org/officeDocument/2006/relationships/header" Target="header2.xml"/><Relationship Id="rId59" Type="http://schemas.openxmlformats.org/officeDocument/2006/relationships/footer" Target="footer36.xml"/><Relationship Id="rId58" Type="http://schemas.openxmlformats.org/officeDocument/2006/relationships/footer" Target="footer35.xml"/><Relationship Id="rId57" Type="http://schemas.openxmlformats.org/officeDocument/2006/relationships/footer" Target="footer34.xml"/><Relationship Id="rId56" Type="http://schemas.openxmlformats.org/officeDocument/2006/relationships/footer" Target="footer33.xml"/><Relationship Id="rId55" Type="http://schemas.openxmlformats.org/officeDocument/2006/relationships/footer" Target="footer32.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footer" Target="footer29.xml"/><Relationship Id="rId51" Type="http://schemas.openxmlformats.org/officeDocument/2006/relationships/footer" Target="footer28.xml"/><Relationship Id="rId50" Type="http://schemas.openxmlformats.org/officeDocument/2006/relationships/footer" Target="footer27.xml"/><Relationship Id="rId5" Type="http://schemas.openxmlformats.org/officeDocument/2006/relationships/header" Target="header1.xml"/><Relationship Id="rId49" Type="http://schemas.openxmlformats.org/officeDocument/2006/relationships/footer" Target="footer26.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6870</Words>
  <Characters>8665</Characters>
  <TotalTime>4</TotalTime>
  <ScaleCrop>false</ScaleCrop>
  <LinksUpToDate>false</LinksUpToDate>
  <CharactersWithSpaces>8953</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2025-04-01T17:10:00Z</dcterms:created>
  <dc:creator>bbb</dc:creator>
  <cp:lastModifiedBy>顺其自然</cp:lastModifiedBy>
  <cp:lastPrinted>2025-04-02T01:40:01Z</cp:lastPrinted>
  <dcterms:modified xsi:type="dcterms:W3CDTF">2025-04-02T01:40:57Z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2025-04-02T09:34:32Z</vt:filetime>
  </property>
  <property fmtid="{D5CDD505-2E9C-101B-9397-08002B2CF9AE}" pid="4" name="KSOProductBuildVer">
    <vt:lpwstr>2052-12.1.0.20784</vt:lpwstr>
  </property>
  <property fmtid="{D5CDD505-2E9C-101B-9397-08002B2CF9AE}" pid="5" name="ICV">
    <vt:lpwstr>51D7754E94BA4228B46946DADB7C6562_13</vt:lpwstr>
  </property>
</Properties>
</file>